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10A65" w:rsidRPr="00A3315F" w:rsidRDefault="00000000">
      <w:pPr>
        <w:jc w:val="center"/>
        <w:rPr>
          <w:rFonts w:ascii="Algerian" w:eastAsia="Wandohope" w:hAnsi="Algerian" w:cs="Times New Roman"/>
          <w:b/>
          <w:bCs/>
          <w:color w:val="FF0000"/>
          <w:sz w:val="32"/>
          <w:szCs w:val="32"/>
        </w:rPr>
      </w:pPr>
      <w:proofErr w:type="gramStart"/>
      <w:r w:rsidRPr="00A3315F">
        <w:rPr>
          <w:rFonts w:ascii="Algerian" w:eastAsia="Wandohope" w:hAnsi="Algerian" w:cs="Times New Roman"/>
          <w:b/>
          <w:bCs/>
          <w:color w:val="FF0000"/>
          <w:sz w:val="32"/>
          <w:szCs w:val="32"/>
        </w:rPr>
        <w:t>HUM//</w:t>
      </w:r>
      <w:proofErr w:type="gramEnd"/>
      <w:r w:rsidRPr="00A3315F">
        <w:rPr>
          <w:rFonts w:ascii="Algerian" w:eastAsia="Wandohope" w:hAnsi="Algerian" w:cs="Times New Roman"/>
          <w:b/>
          <w:bCs/>
          <w:color w:val="FF0000"/>
          <w:sz w:val="32"/>
          <w:szCs w:val="32"/>
        </w:rPr>
        <w:t>EN</w:t>
      </w:r>
    </w:p>
    <w:p w14:paraId="00000002" w14:textId="77777777" w:rsidR="00410A65" w:rsidRPr="00A3315F" w:rsidRDefault="00410A65">
      <w:pPr>
        <w:jc w:val="center"/>
        <w:rPr>
          <w:rFonts w:ascii="Times New Roman" w:hAnsi="Times New Roman" w:cs="Times New Roman"/>
          <w:b/>
          <w:bCs/>
          <w:color w:val="FF0000"/>
          <w:sz w:val="24"/>
          <w:szCs w:val="24"/>
        </w:rPr>
      </w:pPr>
    </w:p>
    <w:p w14:paraId="00000003" w14:textId="77777777" w:rsidR="00410A65" w:rsidRPr="00A3315F" w:rsidRDefault="00000000">
      <w:pPr>
        <w:jc w:val="center"/>
        <w:rPr>
          <w:rFonts w:ascii="Times New Roman" w:hAnsi="Times New Roman" w:cs="Times New Roman"/>
          <w:b/>
          <w:bCs/>
          <w:color w:val="FF0000"/>
          <w:sz w:val="28"/>
          <w:szCs w:val="28"/>
        </w:rPr>
      </w:pPr>
      <w:r w:rsidRPr="00A3315F">
        <w:rPr>
          <w:rFonts w:ascii="Times New Roman" w:hAnsi="Times New Roman" w:cs="Times New Roman"/>
          <w:b/>
          <w:bCs/>
          <w:color w:val="FF0000"/>
          <w:sz w:val="28"/>
          <w:szCs w:val="28"/>
        </w:rPr>
        <w:t xml:space="preserve">CREATIVE ECOLOGIES: </w:t>
      </w:r>
    </w:p>
    <w:p w14:paraId="00000005" w14:textId="0F481B45" w:rsidR="00410A65" w:rsidRPr="00A3315F" w:rsidRDefault="00000000" w:rsidP="00A3315F">
      <w:pPr>
        <w:jc w:val="center"/>
        <w:rPr>
          <w:rFonts w:ascii="Times New Roman" w:hAnsi="Times New Roman" w:cs="Times New Roman"/>
          <w:b/>
          <w:bCs/>
          <w:color w:val="FF0000"/>
          <w:sz w:val="28"/>
          <w:szCs w:val="28"/>
        </w:rPr>
      </w:pPr>
      <w:r w:rsidRPr="00A3315F">
        <w:rPr>
          <w:rFonts w:ascii="Times New Roman" w:hAnsi="Times New Roman" w:cs="Times New Roman"/>
          <w:b/>
          <w:bCs/>
          <w:color w:val="FF0000"/>
          <w:sz w:val="28"/>
          <w:szCs w:val="28"/>
        </w:rPr>
        <w:t>THINKING WITH ARTS AND HUMANITIES</w:t>
      </w:r>
    </w:p>
    <w:p w14:paraId="00000006" w14:textId="77777777" w:rsidR="00410A65" w:rsidRPr="00A3315F" w:rsidRDefault="00410A65">
      <w:pPr>
        <w:rPr>
          <w:rFonts w:ascii="Times New Roman" w:hAnsi="Times New Roman" w:cs="Times New Roman"/>
          <w:b/>
          <w:bCs/>
          <w:color w:val="FF0000"/>
          <w:sz w:val="24"/>
          <w:szCs w:val="24"/>
        </w:rPr>
      </w:pPr>
    </w:p>
    <w:p w14:paraId="00000007" w14:textId="77777777" w:rsidR="00410A65" w:rsidRPr="00A3315F" w:rsidRDefault="00000000">
      <w:pPr>
        <w:rPr>
          <w:rFonts w:ascii="Times New Roman" w:hAnsi="Times New Roman" w:cs="Times New Roman"/>
          <w:b/>
          <w:bCs/>
          <w:color w:val="FF0000"/>
          <w:sz w:val="26"/>
          <w:szCs w:val="26"/>
        </w:rPr>
      </w:pPr>
      <w:r w:rsidRPr="00A3315F">
        <w:rPr>
          <w:rFonts w:ascii="Times New Roman" w:hAnsi="Times New Roman" w:cs="Times New Roman"/>
          <w:b/>
          <w:bCs/>
          <w:color w:val="FF0000"/>
          <w:sz w:val="26"/>
          <w:szCs w:val="26"/>
        </w:rPr>
        <w:t>11.00-13.00</w:t>
      </w:r>
    </w:p>
    <w:p w14:paraId="00000008" w14:textId="77777777" w:rsidR="00410A65" w:rsidRPr="00A3315F" w:rsidRDefault="00410A65">
      <w:pPr>
        <w:rPr>
          <w:rFonts w:ascii="Times New Roman" w:hAnsi="Times New Roman" w:cs="Times New Roman"/>
          <w:b/>
          <w:bCs/>
          <w:color w:val="FF0000"/>
          <w:sz w:val="24"/>
          <w:szCs w:val="24"/>
        </w:rPr>
      </w:pPr>
    </w:p>
    <w:p w14:paraId="00000009" w14:textId="68D8CE09" w:rsidR="00410A65" w:rsidRPr="00A3315F" w:rsidRDefault="00000000">
      <w:pPr>
        <w:rPr>
          <w:rFonts w:ascii="Times New Roman" w:hAnsi="Times New Roman" w:cs="Times New Roman"/>
          <w:sz w:val="24"/>
          <w:szCs w:val="24"/>
        </w:rPr>
      </w:pPr>
      <w:r w:rsidRPr="00A3315F">
        <w:rPr>
          <w:rFonts w:ascii="Times New Roman" w:hAnsi="Times New Roman" w:cs="Times New Roman"/>
          <w:b/>
          <w:bCs/>
          <w:sz w:val="24"/>
          <w:szCs w:val="24"/>
        </w:rPr>
        <w:t xml:space="preserve">Opening Speech: </w:t>
      </w:r>
      <w:r w:rsidRPr="00A3315F">
        <w:rPr>
          <w:rFonts w:ascii="Times New Roman" w:hAnsi="Times New Roman" w:cs="Times New Roman"/>
          <w:sz w:val="24"/>
          <w:szCs w:val="24"/>
        </w:rPr>
        <w:t xml:space="preserve">Associate Dean of the Faculty of Social Sciences-Ayfer </w:t>
      </w:r>
      <w:r w:rsidR="00A3315F" w:rsidRPr="00A3315F">
        <w:rPr>
          <w:rFonts w:ascii="Times New Roman" w:hAnsi="Times New Roman" w:cs="Times New Roman"/>
          <w:sz w:val="24"/>
          <w:szCs w:val="24"/>
        </w:rPr>
        <w:t>D</w:t>
      </w:r>
      <w:r w:rsidRPr="00A3315F">
        <w:rPr>
          <w:rFonts w:ascii="Times New Roman" w:hAnsi="Times New Roman" w:cs="Times New Roman"/>
          <w:sz w:val="24"/>
          <w:szCs w:val="24"/>
        </w:rPr>
        <w:t xml:space="preserve">ost </w:t>
      </w:r>
      <w:proofErr w:type="spellStart"/>
      <w:r w:rsidRPr="00A3315F">
        <w:rPr>
          <w:rFonts w:ascii="Times New Roman" w:hAnsi="Times New Roman" w:cs="Times New Roman"/>
          <w:sz w:val="24"/>
          <w:szCs w:val="24"/>
        </w:rPr>
        <w:t>Gözkan</w:t>
      </w:r>
      <w:proofErr w:type="spellEnd"/>
    </w:p>
    <w:p w14:paraId="0000000A" w14:textId="77777777" w:rsidR="00410A65" w:rsidRPr="00A3315F" w:rsidRDefault="00410A65">
      <w:pPr>
        <w:rPr>
          <w:rFonts w:ascii="Times New Roman" w:hAnsi="Times New Roman" w:cs="Times New Roman"/>
          <w:b/>
          <w:bCs/>
          <w:sz w:val="24"/>
          <w:szCs w:val="24"/>
        </w:rPr>
      </w:pPr>
    </w:p>
    <w:p w14:paraId="0000000B" w14:textId="77777777" w:rsidR="00410A65" w:rsidRPr="00A3315F" w:rsidRDefault="00000000">
      <w:pPr>
        <w:rPr>
          <w:rFonts w:ascii="Times New Roman" w:hAnsi="Times New Roman" w:cs="Times New Roman"/>
          <w:sz w:val="24"/>
          <w:szCs w:val="24"/>
        </w:rPr>
      </w:pPr>
      <w:r w:rsidRPr="00A3315F">
        <w:rPr>
          <w:rFonts w:ascii="Times New Roman" w:hAnsi="Times New Roman" w:cs="Times New Roman"/>
          <w:b/>
          <w:bCs/>
          <w:sz w:val="24"/>
          <w:szCs w:val="24"/>
        </w:rPr>
        <w:t xml:space="preserve">Welcome Speech: </w:t>
      </w:r>
      <w:r w:rsidRPr="00A3315F">
        <w:rPr>
          <w:rFonts w:ascii="Times New Roman" w:hAnsi="Times New Roman" w:cs="Times New Roman"/>
          <w:sz w:val="24"/>
          <w:szCs w:val="24"/>
        </w:rPr>
        <w:t xml:space="preserve">Ezgi </w:t>
      </w:r>
      <w:proofErr w:type="spellStart"/>
      <w:r w:rsidRPr="00A3315F">
        <w:rPr>
          <w:rFonts w:ascii="Times New Roman" w:hAnsi="Times New Roman" w:cs="Times New Roman"/>
          <w:sz w:val="24"/>
          <w:szCs w:val="24"/>
        </w:rPr>
        <w:t>Hamzaçebi</w:t>
      </w:r>
      <w:proofErr w:type="spellEnd"/>
      <w:r w:rsidRPr="00A3315F">
        <w:rPr>
          <w:rFonts w:ascii="Times New Roman" w:hAnsi="Times New Roman" w:cs="Times New Roman"/>
          <w:sz w:val="24"/>
          <w:szCs w:val="24"/>
        </w:rPr>
        <w:t xml:space="preserve"> &amp; Çimen Günay </w:t>
      </w:r>
      <w:proofErr w:type="spellStart"/>
      <w:r w:rsidRPr="00A3315F">
        <w:rPr>
          <w:rFonts w:ascii="Times New Roman" w:hAnsi="Times New Roman" w:cs="Times New Roman"/>
          <w:sz w:val="24"/>
          <w:szCs w:val="24"/>
        </w:rPr>
        <w:t>Erkol</w:t>
      </w:r>
      <w:proofErr w:type="spellEnd"/>
    </w:p>
    <w:p w14:paraId="0000000C" w14:textId="77777777" w:rsidR="00410A65" w:rsidRPr="00A3315F" w:rsidRDefault="00410A65">
      <w:pPr>
        <w:rPr>
          <w:rFonts w:ascii="Times New Roman" w:hAnsi="Times New Roman" w:cs="Times New Roman"/>
          <w:b/>
          <w:bCs/>
          <w:sz w:val="24"/>
          <w:szCs w:val="24"/>
        </w:rPr>
      </w:pPr>
    </w:p>
    <w:p w14:paraId="0000000E" w14:textId="577F0F96" w:rsidR="00410A65" w:rsidRPr="00A7618C" w:rsidRDefault="00000000">
      <w:pPr>
        <w:rPr>
          <w:rFonts w:ascii="Times New Roman" w:hAnsi="Times New Roman" w:cs="Times New Roman"/>
          <w:color w:val="EE0000"/>
          <w:sz w:val="24"/>
          <w:szCs w:val="24"/>
        </w:rPr>
      </w:pPr>
      <w:r w:rsidRPr="00A7618C">
        <w:rPr>
          <w:rFonts w:ascii="Times New Roman" w:hAnsi="Times New Roman" w:cs="Times New Roman"/>
          <w:b/>
          <w:bCs/>
          <w:color w:val="EE0000"/>
          <w:sz w:val="24"/>
          <w:szCs w:val="24"/>
        </w:rPr>
        <w:t xml:space="preserve">Keynote: </w:t>
      </w:r>
      <w:r w:rsidR="00A3315F" w:rsidRPr="00A7618C">
        <w:rPr>
          <w:rFonts w:ascii="Times New Roman" w:hAnsi="Times New Roman" w:cs="Times New Roman"/>
          <w:b/>
          <w:bCs/>
          <w:color w:val="EE0000"/>
          <w:sz w:val="24"/>
          <w:szCs w:val="24"/>
          <w:highlight w:val="white"/>
        </w:rPr>
        <w:t>Margrét Helgadóttir</w:t>
      </w:r>
    </w:p>
    <w:p w14:paraId="67BB53DC" w14:textId="77777777" w:rsidR="00A3315F" w:rsidRPr="00A3315F" w:rsidRDefault="00A3315F">
      <w:pPr>
        <w:rPr>
          <w:rFonts w:ascii="Times New Roman" w:hAnsi="Times New Roman" w:cs="Times New Roman"/>
          <w:b/>
          <w:bCs/>
          <w:sz w:val="24"/>
          <w:szCs w:val="24"/>
        </w:rPr>
      </w:pPr>
    </w:p>
    <w:p w14:paraId="0000000F" w14:textId="10B4E6B8" w:rsidR="00410A65" w:rsidRPr="00A3315F" w:rsidRDefault="00000000">
      <w:pPr>
        <w:rPr>
          <w:rFonts w:ascii="Times New Roman" w:hAnsi="Times New Roman" w:cs="Times New Roman"/>
          <w:color w:val="222222"/>
          <w:sz w:val="24"/>
          <w:szCs w:val="24"/>
          <w:highlight w:val="white"/>
        </w:rPr>
      </w:pPr>
      <w:r w:rsidRPr="00A3315F">
        <w:rPr>
          <w:rFonts w:ascii="Times New Roman" w:hAnsi="Times New Roman" w:cs="Times New Roman"/>
          <w:color w:val="222222"/>
          <w:sz w:val="24"/>
          <w:szCs w:val="24"/>
          <w:highlight w:val="white"/>
        </w:rPr>
        <w:t>Recent decades have seen a rise in authors, filmmakers and artists portraying ecological concerns, climate dystopias, a wilderness collapse, and ‘end of the world-narratives. In her speech, Margrét Helgadóttir will draw on her experiences as author and editor</w:t>
      </w:r>
      <w:r w:rsidR="00A3315F" w:rsidRPr="00A3315F">
        <w:rPr>
          <w:rFonts w:ascii="Times New Roman" w:hAnsi="Times New Roman" w:cs="Times New Roman"/>
          <w:color w:val="222222"/>
          <w:sz w:val="24"/>
          <w:szCs w:val="24"/>
          <w:highlight w:val="white"/>
        </w:rPr>
        <w:t xml:space="preserve">; </w:t>
      </w:r>
      <w:r w:rsidRPr="00A3315F">
        <w:rPr>
          <w:rFonts w:ascii="Times New Roman" w:hAnsi="Times New Roman" w:cs="Times New Roman"/>
          <w:color w:val="222222"/>
          <w:sz w:val="24"/>
          <w:szCs w:val="24"/>
          <w:highlight w:val="white"/>
        </w:rPr>
        <w:t xml:space="preserve">and talk </w:t>
      </w:r>
      <w:r w:rsidR="00A3315F" w:rsidRPr="00A3315F">
        <w:rPr>
          <w:rFonts w:ascii="Times New Roman" w:hAnsi="Times New Roman" w:cs="Times New Roman"/>
          <w:color w:val="222222"/>
          <w:sz w:val="24"/>
          <w:szCs w:val="24"/>
          <w:highlight w:val="white"/>
        </w:rPr>
        <w:t>about what</w:t>
      </w:r>
      <w:r w:rsidRPr="00A3315F">
        <w:rPr>
          <w:rFonts w:ascii="Times New Roman" w:hAnsi="Times New Roman" w:cs="Times New Roman"/>
          <w:color w:val="222222"/>
          <w:sz w:val="24"/>
          <w:szCs w:val="24"/>
          <w:highlight w:val="white"/>
        </w:rPr>
        <w:t xml:space="preserve"> possibilities literature offers when shaping ecological </w:t>
      </w:r>
      <w:r w:rsidR="00A3315F" w:rsidRPr="00A3315F">
        <w:rPr>
          <w:rFonts w:ascii="Times New Roman" w:hAnsi="Times New Roman" w:cs="Times New Roman"/>
          <w:color w:val="222222"/>
          <w:sz w:val="24"/>
          <w:szCs w:val="24"/>
          <w:highlight w:val="white"/>
        </w:rPr>
        <w:t>consciousness and</w:t>
      </w:r>
      <w:r w:rsidRPr="00A3315F">
        <w:rPr>
          <w:rFonts w:ascii="Times New Roman" w:hAnsi="Times New Roman" w:cs="Times New Roman"/>
          <w:color w:val="222222"/>
          <w:sz w:val="24"/>
          <w:szCs w:val="24"/>
          <w:highlight w:val="white"/>
        </w:rPr>
        <w:t xml:space="preserve"> restoring hope for the future. </w:t>
      </w:r>
    </w:p>
    <w:p w14:paraId="00000010" w14:textId="77777777" w:rsidR="00410A65" w:rsidRPr="00A3315F" w:rsidRDefault="00410A65">
      <w:pPr>
        <w:rPr>
          <w:rFonts w:ascii="Times New Roman" w:hAnsi="Times New Roman" w:cs="Times New Roman"/>
          <w:color w:val="222222"/>
          <w:sz w:val="24"/>
          <w:szCs w:val="24"/>
          <w:highlight w:val="white"/>
        </w:rPr>
      </w:pPr>
    </w:p>
    <w:p w14:paraId="00000011" w14:textId="35617139" w:rsidR="00410A65" w:rsidRPr="00A3315F" w:rsidRDefault="00000000">
      <w:pPr>
        <w:shd w:val="clear" w:color="auto" w:fill="FFFFFF"/>
        <w:rPr>
          <w:rFonts w:ascii="Times New Roman" w:hAnsi="Times New Roman" w:cs="Times New Roman"/>
          <w:b/>
          <w:bCs/>
          <w:color w:val="222222"/>
          <w:sz w:val="24"/>
          <w:szCs w:val="24"/>
          <w:highlight w:val="white"/>
        </w:rPr>
      </w:pPr>
      <w:r w:rsidRPr="00A3315F">
        <w:rPr>
          <w:rFonts w:ascii="Times New Roman" w:hAnsi="Times New Roman" w:cs="Times New Roman"/>
          <w:b/>
          <w:bCs/>
          <w:color w:val="222222"/>
          <w:sz w:val="24"/>
          <w:szCs w:val="24"/>
          <w:highlight w:val="white"/>
        </w:rPr>
        <w:t>Bio:</w:t>
      </w:r>
    </w:p>
    <w:p w14:paraId="00000012" w14:textId="4C6A5BC0" w:rsidR="00410A65" w:rsidRPr="00A3315F" w:rsidRDefault="00000000">
      <w:pPr>
        <w:shd w:val="clear" w:color="auto" w:fill="FFFFFF"/>
        <w:rPr>
          <w:rFonts w:ascii="Times New Roman" w:hAnsi="Times New Roman" w:cs="Times New Roman"/>
          <w:color w:val="222222"/>
          <w:sz w:val="24"/>
          <w:szCs w:val="24"/>
          <w:highlight w:val="white"/>
        </w:rPr>
      </w:pPr>
      <w:r w:rsidRPr="00A3315F">
        <w:rPr>
          <w:rFonts w:ascii="Times New Roman" w:hAnsi="Times New Roman" w:cs="Times New Roman"/>
          <w:color w:val="222222"/>
          <w:sz w:val="24"/>
          <w:szCs w:val="24"/>
          <w:highlight w:val="white"/>
        </w:rPr>
        <w:t xml:space="preserve">Margrét Helgadóttir is Norwegian-Icelandic, a four times British Fantasy Award-nominated author and anthology editor, and winner of the Starburst's Brave New Words Award. She currently lives in Oslo, Norway. Her stories appear in many magazines and print anthologies, and her debut book </w:t>
      </w:r>
      <w:r w:rsidRPr="00A3315F">
        <w:rPr>
          <w:rFonts w:ascii="Times New Roman" w:hAnsi="Times New Roman" w:cs="Times New Roman"/>
          <w:i/>
          <w:iCs/>
          <w:color w:val="222222"/>
          <w:sz w:val="24"/>
          <w:szCs w:val="24"/>
          <w:highlight w:val="white"/>
        </w:rPr>
        <w:t>The Stars Seem So Far Away</w:t>
      </w:r>
      <w:r w:rsidRPr="00A3315F">
        <w:rPr>
          <w:rFonts w:ascii="Times New Roman" w:hAnsi="Times New Roman" w:cs="Times New Roman"/>
          <w:color w:val="222222"/>
          <w:sz w:val="24"/>
          <w:szCs w:val="24"/>
          <w:highlight w:val="white"/>
        </w:rPr>
        <w:t xml:space="preserve">, is an apocalyptic road tale set in </w:t>
      </w:r>
      <w:r w:rsidR="00A3315F" w:rsidRPr="00A3315F">
        <w:rPr>
          <w:rFonts w:ascii="Times New Roman" w:hAnsi="Times New Roman" w:cs="Times New Roman"/>
          <w:color w:val="222222"/>
          <w:sz w:val="24"/>
          <w:szCs w:val="24"/>
          <w:highlight w:val="white"/>
        </w:rPr>
        <w:t>the far</w:t>
      </w:r>
      <w:r w:rsidRPr="00A3315F">
        <w:rPr>
          <w:rFonts w:ascii="Times New Roman" w:hAnsi="Times New Roman" w:cs="Times New Roman"/>
          <w:color w:val="222222"/>
          <w:sz w:val="24"/>
          <w:szCs w:val="24"/>
          <w:highlight w:val="white"/>
        </w:rPr>
        <w:t xml:space="preserve">-future Arctic world. Helgadóttir is editor of the seven volumes anthology series </w:t>
      </w:r>
      <w:r w:rsidRPr="00A3315F">
        <w:rPr>
          <w:rFonts w:ascii="Times New Roman" w:hAnsi="Times New Roman" w:cs="Times New Roman"/>
          <w:i/>
          <w:iCs/>
          <w:color w:val="222222"/>
          <w:sz w:val="24"/>
          <w:szCs w:val="24"/>
          <w:highlight w:val="white"/>
        </w:rPr>
        <w:t>Fox Spirit Books of Monsters</w:t>
      </w:r>
      <w:r w:rsidRPr="00A3315F">
        <w:rPr>
          <w:rFonts w:ascii="Times New Roman" w:hAnsi="Times New Roman" w:cs="Times New Roman"/>
          <w:color w:val="222222"/>
          <w:sz w:val="24"/>
          <w:szCs w:val="24"/>
          <w:highlight w:val="white"/>
        </w:rPr>
        <w:t xml:space="preserve">, and the anthologies </w:t>
      </w:r>
      <w:r w:rsidRPr="00A3315F">
        <w:rPr>
          <w:rFonts w:ascii="Times New Roman" w:hAnsi="Times New Roman" w:cs="Times New Roman"/>
          <w:i/>
          <w:iCs/>
          <w:color w:val="222222"/>
          <w:sz w:val="24"/>
          <w:szCs w:val="24"/>
          <w:highlight w:val="white"/>
        </w:rPr>
        <w:t>Winter Tales</w:t>
      </w:r>
      <w:r w:rsidRPr="00A3315F">
        <w:rPr>
          <w:rFonts w:ascii="Times New Roman" w:hAnsi="Times New Roman" w:cs="Times New Roman"/>
          <w:color w:val="222222"/>
          <w:sz w:val="24"/>
          <w:szCs w:val="24"/>
          <w:highlight w:val="white"/>
        </w:rPr>
        <w:t xml:space="preserve"> and </w:t>
      </w:r>
      <w:r w:rsidRPr="00A3315F">
        <w:rPr>
          <w:rFonts w:ascii="Times New Roman" w:hAnsi="Times New Roman" w:cs="Times New Roman"/>
          <w:i/>
          <w:iCs/>
          <w:color w:val="222222"/>
          <w:sz w:val="24"/>
          <w:szCs w:val="24"/>
          <w:highlight w:val="white"/>
        </w:rPr>
        <w:t>Nordic Visions. The Best of Nordic Speculative Fiction</w:t>
      </w:r>
      <w:r w:rsidRPr="00A3315F">
        <w:rPr>
          <w:rFonts w:ascii="Times New Roman" w:hAnsi="Times New Roman" w:cs="Times New Roman"/>
          <w:color w:val="222222"/>
          <w:sz w:val="24"/>
          <w:szCs w:val="24"/>
          <w:highlight w:val="white"/>
        </w:rPr>
        <w:t xml:space="preserve">. </w:t>
      </w:r>
    </w:p>
    <w:p w14:paraId="33F24728" w14:textId="0A7395D7" w:rsidR="00A3315F" w:rsidRPr="00A3315F" w:rsidRDefault="00A3315F">
      <w:pPr>
        <w:shd w:val="clear" w:color="auto" w:fill="FFFFFF"/>
        <w:rPr>
          <w:rFonts w:ascii="Times New Roman" w:hAnsi="Times New Roman" w:cs="Times New Roman"/>
          <w:color w:val="222222"/>
          <w:sz w:val="24"/>
          <w:szCs w:val="24"/>
          <w:highlight w:val="white"/>
        </w:rPr>
      </w:pPr>
      <w:hyperlink r:id="rId6" w:history="1">
        <w:r w:rsidRPr="00A3315F">
          <w:rPr>
            <w:rStyle w:val="Hyperlink"/>
            <w:rFonts w:ascii="Times New Roman" w:hAnsi="Times New Roman" w:cs="Times New Roman"/>
            <w:sz w:val="24"/>
            <w:szCs w:val="24"/>
          </w:rPr>
          <w:t>https://margrethelgadottir.wordpress.com/</w:t>
        </w:r>
      </w:hyperlink>
      <w:r w:rsidRPr="00A3315F">
        <w:rPr>
          <w:rFonts w:ascii="Times New Roman" w:hAnsi="Times New Roman" w:cs="Times New Roman"/>
          <w:color w:val="222222"/>
          <w:sz w:val="24"/>
          <w:szCs w:val="24"/>
        </w:rPr>
        <w:t xml:space="preserve"> </w:t>
      </w:r>
    </w:p>
    <w:p w14:paraId="00000013" w14:textId="77777777" w:rsidR="00410A65" w:rsidRPr="00A3315F" w:rsidRDefault="00410A65">
      <w:pPr>
        <w:shd w:val="clear" w:color="auto" w:fill="FFFFFF"/>
        <w:rPr>
          <w:rFonts w:ascii="Times New Roman" w:hAnsi="Times New Roman" w:cs="Times New Roman"/>
          <w:color w:val="222222"/>
          <w:sz w:val="24"/>
          <w:szCs w:val="24"/>
          <w:highlight w:val="white"/>
        </w:rPr>
      </w:pPr>
    </w:p>
    <w:p w14:paraId="00000015" w14:textId="5C3D16A8" w:rsidR="00410A65" w:rsidRPr="00A3315F" w:rsidRDefault="00000000">
      <w:pPr>
        <w:shd w:val="clear" w:color="auto" w:fill="FFFFFF"/>
        <w:rPr>
          <w:rFonts w:ascii="Times New Roman" w:hAnsi="Times New Roman" w:cs="Times New Roman"/>
          <w:b/>
          <w:bCs/>
          <w:sz w:val="26"/>
          <w:szCs w:val="26"/>
          <w:highlight w:val="white"/>
        </w:rPr>
      </w:pPr>
      <w:r w:rsidRPr="00A3315F">
        <w:rPr>
          <w:rFonts w:ascii="Times New Roman" w:hAnsi="Times New Roman" w:cs="Times New Roman"/>
          <w:b/>
          <w:bCs/>
          <w:color w:val="FF0000"/>
          <w:sz w:val="26"/>
          <w:szCs w:val="26"/>
          <w:highlight w:val="white"/>
        </w:rPr>
        <w:t>14.00-15.30</w:t>
      </w:r>
      <w:r w:rsidRPr="00A3315F">
        <w:rPr>
          <w:rFonts w:ascii="Times New Roman" w:hAnsi="Times New Roman" w:cs="Times New Roman"/>
          <w:b/>
          <w:bCs/>
          <w:sz w:val="26"/>
          <w:szCs w:val="26"/>
          <w:highlight w:val="white"/>
        </w:rPr>
        <w:t xml:space="preserve"> </w:t>
      </w:r>
      <w:r w:rsidRPr="00A7618C">
        <w:rPr>
          <w:rFonts w:ascii="Times New Roman" w:hAnsi="Times New Roman" w:cs="Times New Roman"/>
          <w:b/>
          <w:bCs/>
          <w:color w:val="EE0000"/>
          <w:sz w:val="26"/>
          <w:szCs w:val="26"/>
          <w:highlight w:val="white"/>
        </w:rPr>
        <w:t>Panel: Speculative Ecologies</w:t>
      </w:r>
    </w:p>
    <w:p w14:paraId="68043570" w14:textId="77777777" w:rsidR="00A3315F" w:rsidRDefault="00A3315F">
      <w:pPr>
        <w:shd w:val="clear" w:color="auto" w:fill="FFFFFF"/>
        <w:rPr>
          <w:rFonts w:ascii="Times New Roman" w:hAnsi="Times New Roman" w:cs="Times New Roman"/>
          <w:b/>
          <w:bCs/>
          <w:color w:val="222222"/>
          <w:sz w:val="24"/>
          <w:szCs w:val="24"/>
          <w:highlight w:val="white"/>
        </w:rPr>
      </w:pPr>
    </w:p>
    <w:p w14:paraId="00000016" w14:textId="7A7B51F6" w:rsidR="00410A65" w:rsidRPr="00A3315F" w:rsidRDefault="00000000">
      <w:pPr>
        <w:shd w:val="clear" w:color="auto" w:fill="FFFFFF"/>
        <w:rPr>
          <w:rFonts w:ascii="Times New Roman" w:hAnsi="Times New Roman" w:cs="Times New Roman"/>
          <w:b/>
          <w:bCs/>
          <w:color w:val="222222"/>
          <w:sz w:val="24"/>
          <w:szCs w:val="24"/>
          <w:highlight w:val="white"/>
        </w:rPr>
      </w:pPr>
      <w:r w:rsidRPr="00A3315F">
        <w:rPr>
          <w:rFonts w:ascii="Times New Roman" w:hAnsi="Times New Roman" w:cs="Times New Roman"/>
          <w:b/>
          <w:bCs/>
          <w:color w:val="222222"/>
          <w:sz w:val="24"/>
          <w:szCs w:val="24"/>
          <w:highlight w:val="white"/>
        </w:rPr>
        <w:t xml:space="preserve">Merve </w:t>
      </w:r>
      <w:proofErr w:type="spellStart"/>
      <w:r w:rsidRPr="00A3315F">
        <w:rPr>
          <w:rFonts w:ascii="Times New Roman" w:hAnsi="Times New Roman" w:cs="Times New Roman"/>
          <w:b/>
          <w:bCs/>
          <w:color w:val="222222"/>
          <w:sz w:val="24"/>
          <w:szCs w:val="24"/>
          <w:highlight w:val="white"/>
        </w:rPr>
        <w:t>Tabur</w:t>
      </w:r>
      <w:proofErr w:type="spellEnd"/>
      <w:r w:rsidRPr="00A3315F">
        <w:rPr>
          <w:rFonts w:ascii="Times New Roman" w:hAnsi="Times New Roman" w:cs="Times New Roman"/>
          <w:b/>
          <w:bCs/>
          <w:color w:val="222222"/>
          <w:sz w:val="24"/>
          <w:szCs w:val="24"/>
          <w:highlight w:val="white"/>
        </w:rPr>
        <w:t xml:space="preserve">- Future Narratives and Ecology: The Possibilities of Science Fiction as a Genre and a Method </w:t>
      </w:r>
    </w:p>
    <w:p w14:paraId="00000017" w14:textId="3BBDFF64" w:rsidR="00410A65" w:rsidRPr="00A3315F" w:rsidRDefault="00000000">
      <w:pPr>
        <w:shd w:val="clear" w:color="auto" w:fill="FFFFFF"/>
        <w:rPr>
          <w:rFonts w:ascii="Times New Roman" w:hAnsi="Times New Roman" w:cs="Times New Roman"/>
          <w:color w:val="222222"/>
          <w:sz w:val="24"/>
          <w:szCs w:val="24"/>
          <w:highlight w:val="white"/>
        </w:rPr>
      </w:pPr>
      <w:r w:rsidRPr="00A3315F">
        <w:rPr>
          <w:rFonts w:ascii="Times New Roman" w:hAnsi="Times New Roman" w:cs="Times New Roman"/>
          <w:color w:val="222222"/>
          <w:sz w:val="24"/>
          <w:szCs w:val="24"/>
          <w:highlight w:val="white"/>
        </w:rPr>
        <w:t xml:space="preserve">In our time, the anxieties and uncertainties caused by Anthropocene crises and climate change have increased </w:t>
      </w:r>
      <w:r w:rsidR="00A3315F" w:rsidRPr="00A3315F">
        <w:rPr>
          <w:rFonts w:ascii="Times New Roman" w:hAnsi="Times New Roman" w:cs="Times New Roman"/>
          <w:color w:val="222222"/>
          <w:sz w:val="24"/>
          <w:szCs w:val="24"/>
          <w:highlight w:val="white"/>
        </w:rPr>
        <w:t>interest</w:t>
      </w:r>
      <w:r w:rsidRPr="00A3315F">
        <w:rPr>
          <w:rFonts w:ascii="Times New Roman" w:hAnsi="Times New Roman" w:cs="Times New Roman"/>
          <w:color w:val="222222"/>
          <w:sz w:val="24"/>
          <w:szCs w:val="24"/>
          <w:highlight w:val="white"/>
        </w:rPr>
        <w:t xml:space="preserve"> in speculative narratives that imagine possible futures. In these narratives, which construct alternative forms of existence and different social orders, ecological relations play a crucial role. They address a wide range of ecological issues—from climate change to urban futures, from the depletion of energy resources to species extinction. Although such works that engage with hopes and anxieties about the future are often associated with science fiction, </w:t>
      </w:r>
      <w:r w:rsidRPr="00A3315F">
        <w:rPr>
          <w:rFonts w:ascii="Times New Roman" w:hAnsi="Times New Roman" w:cs="Times New Roman"/>
          <w:color w:val="222222"/>
          <w:sz w:val="24"/>
          <w:szCs w:val="24"/>
          <w:highlight w:val="white"/>
        </w:rPr>
        <w:lastRenderedPageBreak/>
        <w:t>ecological future narratives transcend conventional genre boundaries. This talk will explore how literary works that envision the future can foster ecological awareness and transform ecological relations. Drawing on examples of ecological science fiction, we will discuss how the genre functions not only as a literary form but also as a mode of thought and a method of shaping the future.</w:t>
      </w:r>
    </w:p>
    <w:p w14:paraId="2FA11E36" w14:textId="77777777" w:rsidR="00A3315F" w:rsidRDefault="00A3315F">
      <w:pPr>
        <w:shd w:val="clear" w:color="auto" w:fill="FFFFFF"/>
        <w:rPr>
          <w:rFonts w:ascii="Times New Roman" w:hAnsi="Times New Roman" w:cs="Times New Roman"/>
          <w:b/>
          <w:bCs/>
          <w:color w:val="222222"/>
          <w:sz w:val="24"/>
          <w:szCs w:val="24"/>
          <w:highlight w:val="white"/>
        </w:rPr>
      </w:pPr>
    </w:p>
    <w:p w14:paraId="00000019" w14:textId="0482F942" w:rsidR="00410A65" w:rsidRPr="00A3315F" w:rsidRDefault="00000000">
      <w:pPr>
        <w:shd w:val="clear" w:color="auto" w:fill="FFFFFF"/>
        <w:rPr>
          <w:rFonts w:ascii="Times New Roman" w:hAnsi="Times New Roman" w:cs="Times New Roman"/>
          <w:b/>
          <w:bCs/>
          <w:color w:val="222222"/>
          <w:sz w:val="24"/>
          <w:szCs w:val="24"/>
          <w:highlight w:val="white"/>
        </w:rPr>
      </w:pPr>
      <w:r w:rsidRPr="00A3315F">
        <w:rPr>
          <w:rFonts w:ascii="Times New Roman" w:hAnsi="Times New Roman" w:cs="Times New Roman"/>
          <w:b/>
          <w:bCs/>
          <w:color w:val="222222"/>
          <w:sz w:val="24"/>
          <w:szCs w:val="24"/>
          <w:highlight w:val="white"/>
        </w:rPr>
        <w:t>Bio</w:t>
      </w:r>
    </w:p>
    <w:p w14:paraId="0000001A" w14:textId="77777777" w:rsidR="00410A65" w:rsidRPr="00A3315F" w:rsidRDefault="00000000">
      <w:pPr>
        <w:shd w:val="clear" w:color="auto" w:fill="FFFFFF"/>
        <w:rPr>
          <w:rFonts w:ascii="Times New Roman" w:hAnsi="Times New Roman" w:cs="Times New Roman"/>
          <w:sz w:val="24"/>
          <w:szCs w:val="24"/>
          <w:highlight w:val="white"/>
        </w:rPr>
      </w:pPr>
      <w:r w:rsidRPr="00A3315F">
        <w:rPr>
          <w:rFonts w:ascii="Times New Roman" w:hAnsi="Times New Roman" w:cs="Times New Roman"/>
          <w:color w:val="222222"/>
          <w:sz w:val="24"/>
          <w:szCs w:val="24"/>
          <w:highlight w:val="white"/>
        </w:rPr>
        <w:t xml:space="preserve">Merve </w:t>
      </w:r>
      <w:proofErr w:type="spellStart"/>
      <w:r w:rsidRPr="00A3315F">
        <w:rPr>
          <w:rFonts w:ascii="Times New Roman" w:hAnsi="Times New Roman" w:cs="Times New Roman"/>
          <w:color w:val="222222"/>
          <w:sz w:val="24"/>
          <w:szCs w:val="24"/>
          <w:highlight w:val="white"/>
        </w:rPr>
        <w:t>Tabur</w:t>
      </w:r>
      <w:proofErr w:type="spellEnd"/>
      <w:r w:rsidRPr="00A3315F">
        <w:rPr>
          <w:rFonts w:ascii="Times New Roman" w:hAnsi="Times New Roman" w:cs="Times New Roman"/>
          <w:sz w:val="24"/>
          <w:szCs w:val="24"/>
          <w:highlight w:val="white"/>
        </w:rPr>
        <w:t xml:space="preserve"> is a lecturer in Comparative Literature at Utrecht University and a researcher at </w:t>
      </w:r>
      <w:hyperlink r:id="rId7">
        <w:proofErr w:type="spellStart"/>
        <w:r w:rsidRPr="00A3315F">
          <w:rPr>
            <w:rFonts w:ascii="Times New Roman" w:hAnsi="Times New Roman" w:cs="Times New Roman"/>
            <w:sz w:val="24"/>
            <w:szCs w:val="24"/>
            <w:highlight w:val="white"/>
          </w:rPr>
          <w:t>CoFutures</w:t>
        </w:r>
        <w:proofErr w:type="spellEnd"/>
      </w:hyperlink>
      <w:r w:rsidRPr="00A3315F">
        <w:rPr>
          <w:rFonts w:ascii="Times New Roman" w:hAnsi="Times New Roman" w:cs="Times New Roman"/>
          <w:sz w:val="24"/>
          <w:szCs w:val="24"/>
          <w:highlight w:val="white"/>
        </w:rPr>
        <w:t xml:space="preserve">. She is a scholar of comparative literature and environmental humanities whose research examines representations of environmental destruction in speculative fiction, film, and the visual arts from Southwest Asia and North Africa (SWANA). She works with Arabic, Turkish, and Anglophone sources that tackle issues such as climate change, </w:t>
      </w:r>
      <w:proofErr w:type="spellStart"/>
      <w:r w:rsidRPr="00A3315F">
        <w:rPr>
          <w:rFonts w:ascii="Times New Roman" w:hAnsi="Times New Roman" w:cs="Times New Roman"/>
          <w:sz w:val="24"/>
          <w:szCs w:val="24"/>
          <w:highlight w:val="white"/>
        </w:rPr>
        <w:t>extractivism</w:t>
      </w:r>
      <w:proofErr w:type="spellEnd"/>
      <w:r w:rsidRPr="00A3315F">
        <w:rPr>
          <w:rFonts w:ascii="Times New Roman" w:hAnsi="Times New Roman" w:cs="Times New Roman"/>
          <w:sz w:val="24"/>
          <w:szCs w:val="24"/>
          <w:highlight w:val="white"/>
        </w:rPr>
        <w:t xml:space="preserve">, extinction, and environmental justice. Her research critically engages with the discourse of the Anthropocene and demonstrates how cultural production in SWANA challenges and redefines universalist conceptualizations of the term. Her current book project examines conceptions of futurity and environmental justice in SWANA from a comparative perspective. </w:t>
      </w:r>
    </w:p>
    <w:p w14:paraId="0000001B" w14:textId="77777777" w:rsidR="00410A65" w:rsidRPr="00A3315F" w:rsidRDefault="00000000">
      <w:pPr>
        <w:shd w:val="clear" w:color="auto" w:fill="FFFFFF"/>
        <w:rPr>
          <w:rFonts w:ascii="Times New Roman" w:hAnsi="Times New Roman" w:cs="Times New Roman"/>
          <w:sz w:val="24"/>
          <w:szCs w:val="24"/>
          <w:highlight w:val="white"/>
        </w:rPr>
      </w:pPr>
      <w:hyperlink r:id="rId8">
        <w:r w:rsidRPr="00A3315F">
          <w:rPr>
            <w:rFonts w:ascii="Times New Roman" w:hAnsi="Times New Roman" w:cs="Times New Roman"/>
            <w:color w:val="1155CC"/>
            <w:sz w:val="24"/>
            <w:szCs w:val="24"/>
            <w:highlight w:val="white"/>
            <w:u w:val="single"/>
          </w:rPr>
          <w:t>https://mervetabur.com/tr/</w:t>
        </w:r>
      </w:hyperlink>
      <w:r w:rsidRPr="00A3315F">
        <w:rPr>
          <w:rFonts w:ascii="Times New Roman" w:hAnsi="Times New Roman" w:cs="Times New Roman"/>
          <w:sz w:val="24"/>
          <w:szCs w:val="24"/>
          <w:highlight w:val="white"/>
        </w:rPr>
        <w:t xml:space="preserve"> </w:t>
      </w:r>
    </w:p>
    <w:p w14:paraId="0000001C" w14:textId="77777777" w:rsidR="00410A65" w:rsidRPr="00A3315F" w:rsidRDefault="00410A65">
      <w:pPr>
        <w:shd w:val="clear" w:color="auto" w:fill="FFFFFF"/>
        <w:rPr>
          <w:rFonts w:ascii="Times New Roman" w:hAnsi="Times New Roman" w:cs="Times New Roman"/>
          <w:b/>
          <w:bCs/>
          <w:color w:val="222222"/>
          <w:sz w:val="24"/>
          <w:szCs w:val="24"/>
          <w:highlight w:val="white"/>
        </w:rPr>
      </w:pPr>
    </w:p>
    <w:p w14:paraId="0000001D" w14:textId="77777777" w:rsidR="00410A65" w:rsidRPr="00A3315F" w:rsidRDefault="00410A65">
      <w:pPr>
        <w:shd w:val="clear" w:color="auto" w:fill="FFFFFF"/>
        <w:rPr>
          <w:rFonts w:ascii="Times New Roman" w:hAnsi="Times New Roman" w:cs="Times New Roman"/>
          <w:b/>
          <w:bCs/>
          <w:color w:val="222222"/>
          <w:sz w:val="24"/>
          <w:szCs w:val="24"/>
          <w:highlight w:val="white"/>
        </w:rPr>
      </w:pPr>
    </w:p>
    <w:p w14:paraId="0000001E" w14:textId="77777777" w:rsidR="00410A65" w:rsidRPr="00A3315F" w:rsidRDefault="00000000">
      <w:pPr>
        <w:shd w:val="clear" w:color="auto" w:fill="FFFFFF"/>
        <w:rPr>
          <w:rFonts w:ascii="Times New Roman" w:hAnsi="Times New Roman" w:cs="Times New Roman"/>
          <w:b/>
          <w:bCs/>
          <w:color w:val="222222"/>
          <w:sz w:val="24"/>
          <w:szCs w:val="24"/>
          <w:highlight w:val="white"/>
        </w:rPr>
      </w:pPr>
      <w:r w:rsidRPr="00A3315F">
        <w:rPr>
          <w:rFonts w:ascii="Times New Roman" w:hAnsi="Times New Roman" w:cs="Times New Roman"/>
          <w:b/>
          <w:bCs/>
          <w:color w:val="222222"/>
          <w:sz w:val="24"/>
          <w:szCs w:val="24"/>
          <w:highlight w:val="white"/>
        </w:rPr>
        <w:t xml:space="preserve">Emre </w:t>
      </w:r>
      <w:proofErr w:type="spellStart"/>
      <w:r w:rsidRPr="00A3315F">
        <w:rPr>
          <w:rFonts w:ascii="Times New Roman" w:hAnsi="Times New Roman" w:cs="Times New Roman"/>
          <w:b/>
          <w:bCs/>
          <w:color w:val="222222"/>
          <w:sz w:val="24"/>
          <w:szCs w:val="24"/>
          <w:highlight w:val="white"/>
        </w:rPr>
        <w:t>Sünter</w:t>
      </w:r>
      <w:proofErr w:type="spellEnd"/>
      <w:r w:rsidRPr="00A3315F">
        <w:rPr>
          <w:rFonts w:ascii="Times New Roman" w:hAnsi="Times New Roman" w:cs="Times New Roman"/>
          <w:b/>
          <w:bCs/>
          <w:color w:val="222222"/>
          <w:sz w:val="24"/>
          <w:szCs w:val="24"/>
          <w:highlight w:val="white"/>
        </w:rPr>
        <w:t>- Thinking Speculative Ecologies: Between Science, Art, and Philosophy</w:t>
      </w:r>
    </w:p>
    <w:p w14:paraId="0000001F" w14:textId="77777777" w:rsidR="00410A65" w:rsidRPr="00A3315F" w:rsidRDefault="00000000">
      <w:pPr>
        <w:shd w:val="clear" w:color="auto" w:fill="FFFFFF"/>
        <w:rPr>
          <w:rFonts w:ascii="Times New Roman" w:hAnsi="Times New Roman" w:cs="Times New Roman"/>
          <w:color w:val="222222"/>
          <w:sz w:val="24"/>
          <w:szCs w:val="24"/>
          <w:highlight w:val="white"/>
        </w:rPr>
      </w:pPr>
      <w:r w:rsidRPr="00A3315F">
        <w:rPr>
          <w:rFonts w:ascii="Times New Roman" w:hAnsi="Times New Roman" w:cs="Times New Roman"/>
          <w:color w:val="222222"/>
          <w:sz w:val="24"/>
          <w:szCs w:val="24"/>
          <w:highlight w:val="white"/>
        </w:rPr>
        <w:t>This talk explores speculative ecologies as an experimental mode of thought emerging at the intersections of science, art, and philosophy. Rather than depicting environmental realities, speculative ecologies engage with them through relational, visual, and conceptual experimentation. The presentation argues that ecological thinking today involves not only observing but co-creating worlds, where scientific knowledge, artistic practice, and philosophical reflection converge.</w:t>
      </w:r>
    </w:p>
    <w:p w14:paraId="00000020" w14:textId="77777777" w:rsidR="00410A65" w:rsidRPr="00A3315F" w:rsidRDefault="00410A65">
      <w:pPr>
        <w:shd w:val="clear" w:color="auto" w:fill="FFFFFF"/>
        <w:rPr>
          <w:rFonts w:ascii="Times New Roman" w:hAnsi="Times New Roman" w:cs="Times New Roman"/>
          <w:color w:val="222222"/>
          <w:sz w:val="24"/>
          <w:szCs w:val="24"/>
          <w:highlight w:val="white"/>
        </w:rPr>
      </w:pPr>
    </w:p>
    <w:p w14:paraId="00000021" w14:textId="77777777" w:rsidR="00410A65" w:rsidRPr="00A3315F" w:rsidRDefault="00000000">
      <w:pPr>
        <w:shd w:val="clear" w:color="auto" w:fill="FFFFFF"/>
        <w:rPr>
          <w:rFonts w:ascii="Times New Roman" w:hAnsi="Times New Roman" w:cs="Times New Roman"/>
          <w:b/>
          <w:bCs/>
          <w:color w:val="222222"/>
          <w:sz w:val="24"/>
          <w:szCs w:val="24"/>
          <w:highlight w:val="white"/>
        </w:rPr>
      </w:pPr>
      <w:r w:rsidRPr="00A3315F">
        <w:rPr>
          <w:rFonts w:ascii="Times New Roman" w:hAnsi="Times New Roman" w:cs="Times New Roman"/>
          <w:b/>
          <w:bCs/>
          <w:color w:val="222222"/>
          <w:sz w:val="24"/>
          <w:szCs w:val="24"/>
          <w:highlight w:val="white"/>
        </w:rPr>
        <w:t>Bio</w:t>
      </w:r>
    </w:p>
    <w:p w14:paraId="00000022" w14:textId="435A95C6" w:rsidR="00410A65" w:rsidRPr="00A3315F" w:rsidRDefault="00000000">
      <w:pPr>
        <w:shd w:val="clear" w:color="auto" w:fill="FFFFFF"/>
        <w:rPr>
          <w:rFonts w:ascii="Times New Roman" w:hAnsi="Times New Roman" w:cs="Times New Roman"/>
          <w:color w:val="222222"/>
          <w:sz w:val="24"/>
          <w:szCs w:val="24"/>
          <w:highlight w:val="white"/>
        </w:rPr>
      </w:pPr>
      <w:r w:rsidRPr="00A3315F">
        <w:rPr>
          <w:rFonts w:ascii="Times New Roman" w:hAnsi="Times New Roman" w:cs="Times New Roman"/>
          <w:color w:val="222222"/>
          <w:sz w:val="24"/>
          <w:szCs w:val="24"/>
          <w:highlight w:val="white"/>
        </w:rPr>
        <w:t xml:space="preserve">Emre </w:t>
      </w:r>
      <w:proofErr w:type="spellStart"/>
      <w:r w:rsidRPr="00A3315F">
        <w:rPr>
          <w:rFonts w:ascii="Times New Roman" w:hAnsi="Times New Roman" w:cs="Times New Roman"/>
          <w:color w:val="222222"/>
          <w:sz w:val="24"/>
          <w:szCs w:val="24"/>
          <w:highlight w:val="white"/>
        </w:rPr>
        <w:t>Sünter</w:t>
      </w:r>
      <w:proofErr w:type="spellEnd"/>
      <w:r w:rsidRPr="00A3315F">
        <w:rPr>
          <w:rFonts w:ascii="Times New Roman" w:hAnsi="Times New Roman" w:cs="Times New Roman"/>
          <w:color w:val="222222"/>
          <w:sz w:val="24"/>
          <w:szCs w:val="24"/>
          <w:highlight w:val="white"/>
        </w:rPr>
        <w:t xml:space="preserve"> received his BA from the Department of Philosophy at Galatasaray University. He completed his MA at Paris Nanterre University’s Department of Philosophy with a scholarship from the French Government. In 2021, he successfully completed his PhD in Communication Studies at the University of Montreal with a dissertation titled </w:t>
      </w:r>
      <w:r w:rsidRPr="00A3315F">
        <w:rPr>
          <w:rFonts w:ascii="Times New Roman" w:hAnsi="Times New Roman" w:cs="Times New Roman"/>
          <w:i/>
          <w:iCs/>
          <w:color w:val="222222"/>
          <w:sz w:val="24"/>
          <w:szCs w:val="24"/>
          <w:highlight w:val="white"/>
        </w:rPr>
        <w:t>“For an Ecology of Microbe-Artworks: Thinking in between Art and Science.”</w:t>
      </w:r>
      <w:r w:rsidRPr="00A3315F">
        <w:rPr>
          <w:rFonts w:ascii="Times New Roman" w:hAnsi="Times New Roman" w:cs="Times New Roman"/>
          <w:color w:val="222222"/>
          <w:sz w:val="24"/>
          <w:szCs w:val="24"/>
          <w:highlight w:val="white"/>
        </w:rPr>
        <w:t xml:space="preserve"> With this work, he earned a place on the Rector’s Honor List. He has previously translated books by Tarde, </w:t>
      </w:r>
      <w:proofErr w:type="spellStart"/>
      <w:r w:rsidRPr="00A3315F">
        <w:rPr>
          <w:rFonts w:ascii="Times New Roman" w:hAnsi="Times New Roman" w:cs="Times New Roman"/>
          <w:color w:val="222222"/>
          <w:sz w:val="24"/>
          <w:szCs w:val="24"/>
          <w:highlight w:val="white"/>
        </w:rPr>
        <w:t>Simondon</w:t>
      </w:r>
      <w:proofErr w:type="spellEnd"/>
      <w:r w:rsidRPr="00A3315F">
        <w:rPr>
          <w:rFonts w:ascii="Times New Roman" w:hAnsi="Times New Roman" w:cs="Times New Roman"/>
          <w:color w:val="222222"/>
          <w:sz w:val="24"/>
          <w:szCs w:val="24"/>
          <w:highlight w:val="white"/>
        </w:rPr>
        <w:t xml:space="preserve">, and </w:t>
      </w:r>
      <w:proofErr w:type="spellStart"/>
      <w:r w:rsidRPr="00A3315F">
        <w:rPr>
          <w:rFonts w:ascii="Times New Roman" w:hAnsi="Times New Roman" w:cs="Times New Roman"/>
          <w:color w:val="222222"/>
          <w:sz w:val="24"/>
          <w:szCs w:val="24"/>
          <w:highlight w:val="white"/>
        </w:rPr>
        <w:t>Massumi</w:t>
      </w:r>
      <w:proofErr w:type="spellEnd"/>
      <w:r w:rsidRPr="00A3315F">
        <w:rPr>
          <w:rFonts w:ascii="Times New Roman" w:hAnsi="Times New Roman" w:cs="Times New Roman"/>
          <w:color w:val="222222"/>
          <w:sz w:val="24"/>
          <w:szCs w:val="24"/>
          <w:highlight w:val="white"/>
        </w:rPr>
        <w:t xml:space="preserve"> into Turkish. The translation of Deleuze and </w:t>
      </w:r>
      <w:proofErr w:type="spellStart"/>
      <w:r w:rsidRPr="00A3315F">
        <w:rPr>
          <w:rFonts w:ascii="Times New Roman" w:hAnsi="Times New Roman" w:cs="Times New Roman"/>
          <w:color w:val="222222"/>
          <w:sz w:val="24"/>
          <w:szCs w:val="24"/>
          <w:highlight w:val="white"/>
        </w:rPr>
        <w:t>Guattari’s</w:t>
      </w:r>
      <w:proofErr w:type="spellEnd"/>
      <w:r w:rsidRPr="00A3315F">
        <w:rPr>
          <w:rFonts w:ascii="Times New Roman" w:hAnsi="Times New Roman" w:cs="Times New Roman"/>
          <w:color w:val="222222"/>
          <w:sz w:val="24"/>
          <w:szCs w:val="24"/>
          <w:highlight w:val="white"/>
        </w:rPr>
        <w:t xml:space="preserve"> </w:t>
      </w:r>
      <w:proofErr w:type="gramStart"/>
      <w:r w:rsidRPr="00A3315F">
        <w:rPr>
          <w:rFonts w:ascii="Times New Roman" w:hAnsi="Times New Roman" w:cs="Times New Roman"/>
          <w:i/>
          <w:iCs/>
          <w:color w:val="222222"/>
          <w:sz w:val="24"/>
          <w:szCs w:val="24"/>
          <w:highlight w:val="white"/>
        </w:rPr>
        <w:t>A</w:t>
      </w:r>
      <w:proofErr w:type="gramEnd"/>
      <w:r w:rsidRPr="00A3315F">
        <w:rPr>
          <w:rFonts w:ascii="Times New Roman" w:hAnsi="Times New Roman" w:cs="Times New Roman"/>
          <w:i/>
          <w:iCs/>
          <w:color w:val="222222"/>
          <w:sz w:val="24"/>
          <w:szCs w:val="24"/>
          <w:highlight w:val="white"/>
        </w:rPr>
        <w:t xml:space="preserve"> Thousand Plateaus</w:t>
      </w:r>
      <w:r w:rsidRPr="00A3315F">
        <w:rPr>
          <w:rFonts w:ascii="Times New Roman" w:hAnsi="Times New Roman" w:cs="Times New Roman"/>
          <w:color w:val="222222"/>
          <w:sz w:val="24"/>
          <w:szCs w:val="24"/>
          <w:highlight w:val="white"/>
        </w:rPr>
        <w:t xml:space="preserve"> was recently published by </w:t>
      </w:r>
      <w:proofErr w:type="spellStart"/>
      <w:r w:rsidRPr="00A3315F">
        <w:rPr>
          <w:rFonts w:ascii="Times New Roman" w:hAnsi="Times New Roman" w:cs="Times New Roman"/>
          <w:color w:val="222222"/>
          <w:sz w:val="24"/>
          <w:szCs w:val="24"/>
          <w:highlight w:val="white"/>
        </w:rPr>
        <w:t>Norgunk</w:t>
      </w:r>
      <w:proofErr w:type="spellEnd"/>
      <w:r w:rsidRPr="00A3315F">
        <w:rPr>
          <w:rFonts w:ascii="Times New Roman" w:hAnsi="Times New Roman" w:cs="Times New Roman"/>
          <w:color w:val="222222"/>
          <w:sz w:val="24"/>
          <w:szCs w:val="24"/>
          <w:highlight w:val="white"/>
        </w:rPr>
        <w:t xml:space="preserve"> Press. Focusing in his research on the complex relationships among nature, culture, and technology, </w:t>
      </w:r>
      <w:proofErr w:type="spellStart"/>
      <w:r w:rsidRPr="00A3315F">
        <w:rPr>
          <w:rFonts w:ascii="Times New Roman" w:hAnsi="Times New Roman" w:cs="Times New Roman"/>
          <w:color w:val="222222"/>
          <w:sz w:val="24"/>
          <w:szCs w:val="24"/>
          <w:highlight w:val="white"/>
        </w:rPr>
        <w:t>Sünter</w:t>
      </w:r>
      <w:proofErr w:type="spellEnd"/>
      <w:r w:rsidRPr="00A3315F">
        <w:rPr>
          <w:rFonts w:ascii="Times New Roman" w:hAnsi="Times New Roman" w:cs="Times New Roman"/>
          <w:color w:val="222222"/>
          <w:sz w:val="24"/>
          <w:szCs w:val="24"/>
          <w:highlight w:val="white"/>
        </w:rPr>
        <w:t xml:space="preserve"> is currently an Assistant Professor in the Department of Visual Communication Design at Kadir Has University.</w:t>
      </w:r>
    </w:p>
    <w:p w14:paraId="00000023" w14:textId="77777777" w:rsidR="00410A65" w:rsidRPr="00A3315F" w:rsidRDefault="00000000">
      <w:pPr>
        <w:shd w:val="clear" w:color="auto" w:fill="FFFFFF"/>
        <w:rPr>
          <w:rFonts w:ascii="Times New Roman" w:hAnsi="Times New Roman" w:cs="Times New Roman"/>
          <w:color w:val="222222"/>
          <w:sz w:val="24"/>
          <w:szCs w:val="24"/>
          <w:highlight w:val="white"/>
        </w:rPr>
      </w:pPr>
      <w:hyperlink r:id="rId9">
        <w:r w:rsidRPr="00A3315F">
          <w:rPr>
            <w:rFonts w:ascii="Times New Roman" w:hAnsi="Times New Roman" w:cs="Times New Roman"/>
            <w:color w:val="1155CC"/>
            <w:sz w:val="24"/>
            <w:szCs w:val="24"/>
            <w:highlight w:val="white"/>
            <w:u w:val="single"/>
          </w:rPr>
          <w:t>https://vcd.khas.edu.tr/tr/emre-sunter</w:t>
        </w:r>
      </w:hyperlink>
      <w:r w:rsidRPr="00A3315F">
        <w:rPr>
          <w:rFonts w:ascii="Times New Roman" w:hAnsi="Times New Roman" w:cs="Times New Roman"/>
          <w:color w:val="222222"/>
          <w:sz w:val="24"/>
          <w:szCs w:val="24"/>
          <w:highlight w:val="white"/>
        </w:rPr>
        <w:t xml:space="preserve"> </w:t>
      </w:r>
    </w:p>
    <w:p w14:paraId="00000024" w14:textId="77777777" w:rsidR="00410A65" w:rsidRPr="00A3315F" w:rsidRDefault="00410A65">
      <w:pPr>
        <w:shd w:val="clear" w:color="auto" w:fill="FFFFFF"/>
        <w:rPr>
          <w:rFonts w:ascii="Times New Roman" w:hAnsi="Times New Roman" w:cs="Times New Roman"/>
          <w:b/>
          <w:bCs/>
          <w:color w:val="222222"/>
          <w:sz w:val="24"/>
          <w:szCs w:val="24"/>
          <w:highlight w:val="white"/>
        </w:rPr>
      </w:pPr>
    </w:p>
    <w:p w14:paraId="00000025" w14:textId="77777777" w:rsidR="00410A65" w:rsidRPr="00A3315F" w:rsidRDefault="00410A65">
      <w:pPr>
        <w:shd w:val="clear" w:color="auto" w:fill="FFFFFF"/>
        <w:rPr>
          <w:rFonts w:ascii="Times New Roman" w:hAnsi="Times New Roman" w:cs="Times New Roman"/>
          <w:b/>
          <w:bCs/>
          <w:color w:val="222222"/>
          <w:sz w:val="24"/>
          <w:szCs w:val="24"/>
          <w:highlight w:val="white"/>
        </w:rPr>
      </w:pPr>
    </w:p>
    <w:p w14:paraId="00000026" w14:textId="77777777" w:rsidR="00410A65" w:rsidRPr="00A3315F" w:rsidRDefault="00000000">
      <w:pPr>
        <w:shd w:val="clear" w:color="auto" w:fill="FFFFFF"/>
        <w:rPr>
          <w:rFonts w:ascii="Times New Roman" w:hAnsi="Times New Roman" w:cs="Times New Roman"/>
          <w:b/>
          <w:bCs/>
          <w:color w:val="222222"/>
          <w:sz w:val="24"/>
          <w:szCs w:val="24"/>
          <w:highlight w:val="white"/>
        </w:rPr>
      </w:pPr>
      <w:r w:rsidRPr="00A3315F">
        <w:rPr>
          <w:rFonts w:ascii="Times New Roman" w:hAnsi="Times New Roman" w:cs="Times New Roman"/>
          <w:b/>
          <w:bCs/>
          <w:color w:val="222222"/>
          <w:sz w:val="24"/>
          <w:szCs w:val="24"/>
          <w:highlight w:val="white"/>
        </w:rPr>
        <w:t>Aslıhan Demirtaş- Anchoring or “The Universe as Regular and Ordered Cosmos or as Chaotic Proliferation”</w:t>
      </w:r>
    </w:p>
    <w:p w14:paraId="00000029" w14:textId="5310D129" w:rsidR="00410A65" w:rsidRDefault="00000000">
      <w:pPr>
        <w:shd w:val="clear" w:color="auto" w:fill="FFFFFF"/>
        <w:rPr>
          <w:rFonts w:ascii="Times New Roman" w:hAnsi="Times New Roman" w:cs="Times New Roman"/>
          <w:color w:val="222222"/>
          <w:sz w:val="24"/>
          <w:szCs w:val="24"/>
          <w:highlight w:val="white"/>
        </w:rPr>
      </w:pPr>
      <w:r w:rsidRPr="00A3315F">
        <w:rPr>
          <w:rFonts w:ascii="Times New Roman" w:hAnsi="Times New Roman" w:cs="Times New Roman"/>
          <w:color w:val="222222"/>
          <w:sz w:val="24"/>
          <w:szCs w:val="24"/>
          <w:highlight w:val="white"/>
        </w:rPr>
        <w:t xml:space="preserve">Aslıhan Demirtaş will be sharing and discussing her works which she names ‘thinking pieces’ such as the </w:t>
      </w:r>
      <w:r w:rsidRPr="00A3315F">
        <w:rPr>
          <w:rFonts w:ascii="Times New Roman" w:hAnsi="Times New Roman" w:cs="Times New Roman"/>
          <w:i/>
          <w:iCs/>
          <w:color w:val="222222"/>
          <w:sz w:val="24"/>
          <w:szCs w:val="24"/>
          <w:highlight w:val="white"/>
        </w:rPr>
        <w:t>Plinth, Graft, Dams of Security</w:t>
      </w:r>
      <w:r w:rsidRPr="00A3315F">
        <w:rPr>
          <w:rFonts w:ascii="Times New Roman" w:hAnsi="Times New Roman" w:cs="Times New Roman"/>
          <w:color w:val="222222"/>
          <w:sz w:val="24"/>
          <w:szCs w:val="24"/>
          <w:highlight w:val="white"/>
        </w:rPr>
        <w:t xml:space="preserve">, and </w:t>
      </w:r>
      <w:r w:rsidRPr="00A3315F">
        <w:rPr>
          <w:rFonts w:ascii="Times New Roman" w:hAnsi="Times New Roman" w:cs="Times New Roman"/>
          <w:i/>
          <w:iCs/>
          <w:color w:val="222222"/>
          <w:sz w:val="24"/>
          <w:szCs w:val="24"/>
          <w:highlight w:val="white"/>
        </w:rPr>
        <w:t>it is always spring</w:t>
      </w:r>
      <w:r w:rsidRPr="00A3315F">
        <w:rPr>
          <w:rFonts w:ascii="Times New Roman" w:hAnsi="Times New Roman" w:cs="Times New Roman"/>
          <w:color w:val="222222"/>
          <w:sz w:val="24"/>
          <w:szCs w:val="24"/>
          <w:highlight w:val="white"/>
        </w:rPr>
        <w:t xml:space="preserve">. She will continue with an in progress visual narrative on dam lakes and fishing tentatively titled </w:t>
      </w:r>
      <w:r w:rsidRPr="00A3315F">
        <w:rPr>
          <w:rFonts w:ascii="Times New Roman" w:hAnsi="Times New Roman" w:cs="Times New Roman"/>
          <w:i/>
          <w:iCs/>
          <w:color w:val="222222"/>
          <w:sz w:val="24"/>
          <w:szCs w:val="24"/>
          <w:highlight w:val="white"/>
        </w:rPr>
        <w:t>Reservoir Surfaces</w:t>
      </w:r>
      <w:r w:rsidRPr="00A3315F">
        <w:rPr>
          <w:rFonts w:ascii="Times New Roman" w:hAnsi="Times New Roman" w:cs="Times New Roman"/>
          <w:color w:val="222222"/>
          <w:sz w:val="24"/>
          <w:szCs w:val="24"/>
          <w:highlight w:val="white"/>
        </w:rPr>
        <w:t xml:space="preserve"> (Göl </w:t>
      </w:r>
      <w:proofErr w:type="spellStart"/>
      <w:r w:rsidRPr="00A3315F">
        <w:rPr>
          <w:rFonts w:ascii="Times New Roman" w:hAnsi="Times New Roman" w:cs="Times New Roman"/>
          <w:color w:val="222222"/>
          <w:sz w:val="24"/>
          <w:szCs w:val="24"/>
          <w:highlight w:val="white"/>
        </w:rPr>
        <w:t>Aynaları</w:t>
      </w:r>
      <w:proofErr w:type="spellEnd"/>
      <w:r w:rsidRPr="00A3315F">
        <w:rPr>
          <w:rFonts w:ascii="Times New Roman" w:hAnsi="Times New Roman" w:cs="Times New Roman"/>
          <w:color w:val="222222"/>
          <w:sz w:val="24"/>
          <w:szCs w:val="24"/>
          <w:highlight w:val="white"/>
        </w:rPr>
        <w:t xml:space="preserve">).  </w:t>
      </w:r>
    </w:p>
    <w:p w14:paraId="574F59EC" w14:textId="77777777" w:rsidR="00A3315F" w:rsidRPr="00A3315F" w:rsidRDefault="00A3315F">
      <w:pPr>
        <w:shd w:val="clear" w:color="auto" w:fill="FFFFFF"/>
        <w:rPr>
          <w:rFonts w:ascii="Times New Roman" w:hAnsi="Times New Roman" w:cs="Times New Roman"/>
          <w:color w:val="222222"/>
          <w:sz w:val="24"/>
          <w:szCs w:val="24"/>
          <w:highlight w:val="white"/>
        </w:rPr>
      </w:pPr>
    </w:p>
    <w:p w14:paraId="0000002A" w14:textId="77777777" w:rsidR="00410A65" w:rsidRPr="00A3315F" w:rsidRDefault="00000000">
      <w:pPr>
        <w:shd w:val="clear" w:color="auto" w:fill="FFFFFF"/>
        <w:rPr>
          <w:rFonts w:ascii="Times New Roman" w:hAnsi="Times New Roman" w:cs="Times New Roman"/>
          <w:b/>
          <w:bCs/>
          <w:color w:val="222222"/>
          <w:sz w:val="24"/>
          <w:szCs w:val="24"/>
          <w:highlight w:val="white"/>
        </w:rPr>
      </w:pPr>
      <w:r w:rsidRPr="00A3315F">
        <w:rPr>
          <w:rFonts w:ascii="Times New Roman" w:hAnsi="Times New Roman" w:cs="Times New Roman"/>
          <w:b/>
          <w:bCs/>
          <w:color w:val="222222"/>
          <w:sz w:val="24"/>
          <w:szCs w:val="24"/>
          <w:highlight w:val="white"/>
        </w:rPr>
        <w:t>Bio</w:t>
      </w:r>
    </w:p>
    <w:p w14:paraId="0000002B" w14:textId="77777777" w:rsidR="00410A65" w:rsidRPr="00A3315F" w:rsidRDefault="00000000">
      <w:pPr>
        <w:shd w:val="clear" w:color="auto" w:fill="FFFFFF"/>
        <w:rPr>
          <w:rFonts w:ascii="Times New Roman" w:hAnsi="Times New Roman" w:cs="Times New Roman"/>
          <w:color w:val="222222"/>
          <w:sz w:val="24"/>
          <w:szCs w:val="24"/>
          <w:highlight w:val="white"/>
        </w:rPr>
      </w:pPr>
      <w:r w:rsidRPr="00A3315F">
        <w:rPr>
          <w:rFonts w:ascii="Times New Roman" w:hAnsi="Times New Roman" w:cs="Times New Roman"/>
          <w:color w:val="222222"/>
          <w:sz w:val="24"/>
          <w:szCs w:val="24"/>
          <w:highlight w:val="white"/>
        </w:rPr>
        <w:t>Aslıhan Demirtaş is a practicing architect, educator, and co-founder of KHORA, an</w:t>
      </w:r>
    </w:p>
    <w:p w14:paraId="0000002C" w14:textId="77777777" w:rsidR="00410A65" w:rsidRPr="00A3315F" w:rsidRDefault="00000000">
      <w:pPr>
        <w:shd w:val="clear" w:color="auto" w:fill="FFFFFF"/>
        <w:rPr>
          <w:rFonts w:ascii="Times New Roman" w:hAnsi="Times New Roman" w:cs="Times New Roman"/>
          <w:color w:val="222222"/>
          <w:sz w:val="24"/>
          <w:szCs w:val="24"/>
          <w:highlight w:val="white"/>
        </w:rPr>
      </w:pPr>
      <w:r w:rsidRPr="00A3315F">
        <w:rPr>
          <w:rFonts w:ascii="Times New Roman" w:hAnsi="Times New Roman" w:cs="Times New Roman"/>
          <w:color w:val="222222"/>
          <w:sz w:val="24"/>
          <w:szCs w:val="24"/>
          <w:highlight w:val="white"/>
        </w:rPr>
        <w:t>expanded architectural and design practice grounded in research, art and ecology.</w:t>
      </w:r>
    </w:p>
    <w:p w14:paraId="0000002D" w14:textId="77777777" w:rsidR="00410A65" w:rsidRPr="00A3315F" w:rsidRDefault="00000000">
      <w:pPr>
        <w:shd w:val="clear" w:color="auto" w:fill="FFFFFF"/>
        <w:rPr>
          <w:rFonts w:ascii="Times New Roman" w:hAnsi="Times New Roman" w:cs="Times New Roman"/>
          <w:color w:val="222222"/>
          <w:sz w:val="24"/>
          <w:szCs w:val="24"/>
          <w:highlight w:val="white"/>
        </w:rPr>
      </w:pPr>
      <w:r w:rsidRPr="00A3315F">
        <w:rPr>
          <w:rFonts w:ascii="Times New Roman" w:hAnsi="Times New Roman" w:cs="Times New Roman"/>
          <w:color w:val="222222"/>
          <w:sz w:val="24"/>
          <w:szCs w:val="24"/>
          <w:highlight w:val="white"/>
        </w:rPr>
        <w:t>Established in New York and based in Istanbul, KHORA is a collaborative, multi-scale</w:t>
      </w:r>
    </w:p>
    <w:p w14:paraId="0000002E" w14:textId="77777777" w:rsidR="00410A65" w:rsidRPr="00A3315F" w:rsidRDefault="00000000">
      <w:pPr>
        <w:shd w:val="clear" w:color="auto" w:fill="FFFFFF"/>
        <w:rPr>
          <w:rFonts w:ascii="Times New Roman" w:hAnsi="Times New Roman" w:cs="Times New Roman"/>
          <w:color w:val="222222"/>
          <w:sz w:val="24"/>
          <w:szCs w:val="24"/>
          <w:highlight w:val="white"/>
        </w:rPr>
      </w:pPr>
      <w:r w:rsidRPr="00A3315F">
        <w:rPr>
          <w:rFonts w:ascii="Times New Roman" w:hAnsi="Times New Roman" w:cs="Times New Roman"/>
          <w:color w:val="222222"/>
          <w:sz w:val="24"/>
          <w:szCs w:val="24"/>
          <w:highlight w:val="white"/>
        </w:rPr>
        <w:t xml:space="preserve">and un-disciplined practice and creatively </w:t>
      </w:r>
      <w:proofErr w:type="gramStart"/>
      <w:r w:rsidRPr="00A3315F">
        <w:rPr>
          <w:rFonts w:ascii="Times New Roman" w:hAnsi="Times New Roman" w:cs="Times New Roman"/>
          <w:color w:val="222222"/>
          <w:sz w:val="24"/>
          <w:szCs w:val="24"/>
          <w:highlight w:val="white"/>
        </w:rPr>
        <w:t>situates</w:t>
      </w:r>
      <w:proofErr w:type="gramEnd"/>
      <w:r w:rsidRPr="00A3315F">
        <w:rPr>
          <w:rFonts w:ascii="Times New Roman" w:hAnsi="Times New Roman" w:cs="Times New Roman"/>
          <w:color w:val="222222"/>
          <w:sz w:val="24"/>
          <w:szCs w:val="24"/>
          <w:highlight w:val="white"/>
        </w:rPr>
        <w:t xml:space="preserve"> architecture and design in </w:t>
      </w:r>
      <w:proofErr w:type="gramStart"/>
      <w:r w:rsidRPr="00A3315F">
        <w:rPr>
          <w:rFonts w:ascii="Times New Roman" w:hAnsi="Times New Roman" w:cs="Times New Roman"/>
          <w:color w:val="222222"/>
          <w:sz w:val="24"/>
          <w:szCs w:val="24"/>
          <w:highlight w:val="white"/>
        </w:rPr>
        <w:t>their</w:t>
      </w:r>
      <w:proofErr w:type="gramEnd"/>
    </w:p>
    <w:p w14:paraId="0000002F" w14:textId="77777777" w:rsidR="00410A65" w:rsidRPr="00A3315F" w:rsidRDefault="00000000">
      <w:pPr>
        <w:shd w:val="clear" w:color="auto" w:fill="FFFFFF"/>
        <w:rPr>
          <w:rFonts w:ascii="Times New Roman" w:hAnsi="Times New Roman" w:cs="Times New Roman"/>
          <w:color w:val="222222"/>
          <w:sz w:val="24"/>
          <w:szCs w:val="24"/>
          <w:highlight w:val="white"/>
        </w:rPr>
      </w:pPr>
      <w:r w:rsidRPr="00A3315F">
        <w:rPr>
          <w:rFonts w:ascii="Times New Roman" w:hAnsi="Times New Roman" w:cs="Times New Roman"/>
          <w:color w:val="222222"/>
          <w:sz w:val="24"/>
          <w:szCs w:val="24"/>
          <w:highlight w:val="white"/>
        </w:rPr>
        <w:t>historical and future contexts. Aslıhan is a recipient of Graham Foundation Grant for</w:t>
      </w:r>
    </w:p>
    <w:p w14:paraId="00000030" w14:textId="77777777" w:rsidR="00410A65" w:rsidRPr="00A3315F" w:rsidRDefault="00000000">
      <w:pPr>
        <w:shd w:val="clear" w:color="auto" w:fill="FFFFFF"/>
        <w:rPr>
          <w:rFonts w:ascii="Times New Roman" w:hAnsi="Times New Roman" w:cs="Times New Roman"/>
          <w:color w:val="222222"/>
          <w:sz w:val="24"/>
          <w:szCs w:val="24"/>
          <w:highlight w:val="white"/>
        </w:rPr>
      </w:pPr>
      <w:proofErr w:type="gramStart"/>
      <w:r w:rsidRPr="00A3315F">
        <w:rPr>
          <w:rFonts w:ascii="Times New Roman" w:hAnsi="Times New Roman" w:cs="Times New Roman"/>
          <w:color w:val="222222"/>
          <w:sz w:val="24"/>
          <w:szCs w:val="24"/>
          <w:highlight w:val="white"/>
        </w:rPr>
        <w:t>her</w:t>
      </w:r>
      <w:proofErr w:type="gramEnd"/>
      <w:r w:rsidRPr="00A3315F">
        <w:rPr>
          <w:rFonts w:ascii="Times New Roman" w:hAnsi="Times New Roman" w:cs="Times New Roman"/>
          <w:color w:val="222222"/>
          <w:sz w:val="24"/>
          <w:szCs w:val="24"/>
          <w:highlight w:val="white"/>
        </w:rPr>
        <w:t xml:space="preserve"> research work Graft and has served as a technical evaluator for the 15th Aga Khan</w:t>
      </w:r>
    </w:p>
    <w:p w14:paraId="00000031" w14:textId="77777777" w:rsidR="00410A65" w:rsidRPr="00A3315F" w:rsidRDefault="00000000">
      <w:pPr>
        <w:shd w:val="clear" w:color="auto" w:fill="FFFFFF"/>
        <w:rPr>
          <w:rFonts w:ascii="Times New Roman" w:hAnsi="Times New Roman" w:cs="Times New Roman"/>
          <w:color w:val="222222"/>
          <w:sz w:val="24"/>
          <w:szCs w:val="24"/>
          <w:highlight w:val="white"/>
        </w:rPr>
      </w:pPr>
      <w:r w:rsidRPr="00A3315F">
        <w:rPr>
          <w:rFonts w:ascii="Times New Roman" w:hAnsi="Times New Roman" w:cs="Times New Roman"/>
          <w:color w:val="222222"/>
          <w:sz w:val="24"/>
          <w:szCs w:val="24"/>
          <w:highlight w:val="white"/>
        </w:rPr>
        <w:t xml:space="preserve">Awards for Architecture. She currently leads the adaptive reuse of </w:t>
      </w:r>
      <w:proofErr w:type="spellStart"/>
      <w:r w:rsidRPr="00A3315F">
        <w:rPr>
          <w:rFonts w:ascii="Times New Roman" w:hAnsi="Times New Roman" w:cs="Times New Roman"/>
          <w:color w:val="222222"/>
          <w:sz w:val="24"/>
          <w:szCs w:val="24"/>
          <w:highlight w:val="white"/>
        </w:rPr>
        <w:t>Lumbardhi</w:t>
      </w:r>
      <w:proofErr w:type="spellEnd"/>
      <w:r w:rsidRPr="00A3315F">
        <w:rPr>
          <w:rFonts w:ascii="Times New Roman" w:hAnsi="Times New Roman" w:cs="Times New Roman"/>
          <w:color w:val="222222"/>
          <w:sz w:val="24"/>
          <w:szCs w:val="24"/>
          <w:highlight w:val="white"/>
        </w:rPr>
        <w:t xml:space="preserve"> Cinema in</w:t>
      </w:r>
    </w:p>
    <w:p w14:paraId="00000032" w14:textId="77777777" w:rsidR="00410A65" w:rsidRPr="00A3315F" w:rsidRDefault="00000000">
      <w:pPr>
        <w:shd w:val="clear" w:color="auto" w:fill="FFFFFF"/>
        <w:rPr>
          <w:rFonts w:ascii="Times New Roman" w:hAnsi="Times New Roman" w:cs="Times New Roman"/>
          <w:color w:val="222222"/>
          <w:sz w:val="24"/>
          <w:szCs w:val="24"/>
          <w:highlight w:val="white"/>
        </w:rPr>
      </w:pPr>
      <w:proofErr w:type="spellStart"/>
      <w:r w:rsidRPr="00A3315F">
        <w:rPr>
          <w:rFonts w:ascii="Times New Roman" w:hAnsi="Times New Roman" w:cs="Times New Roman"/>
          <w:color w:val="222222"/>
          <w:sz w:val="24"/>
          <w:szCs w:val="24"/>
          <w:highlight w:val="white"/>
        </w:rPr>
        <w:t>Prizren</w:t>
      </w:r>
      <w:proofErr w:type="spellEnd"/>
      <w:r w:rsidRPr="00A3315F">
        <w:rPr>
          <w:rFonts w:ascii="Times New Roman" w:hAnsi="Times New Roman" w:cs="Times New Roman"/>
          <w:color w:val="222222"/>
          <w:sz w:val="24"/>
          <w:szCs w:val="24"/>
          <w:highlight w:val="white"/>
        </w:rPr>
        <w:t xml:space="preserve">, Kosovo and the artistic research project Sea </w:t>
      </w:r>
      <w:proofErr w:type="spellStart"/>
      <w:r w:rsidRPr="00A3315F">
        <w:rPr>
          <w:rFonts w:ascii="Times New Roman" w:hAnsi="Times New Roman" w:cs="Times New Roman"/>
          <w:color w:val="222222"/>
          <w:sz w:val="24"/>
          <w:szCs w:val="24"/>
          <w:highlight w:val="white"/>
        </w:rPr>
        <w:t>Snotting</w:t>
      </w:r>
      <w:proofErr w:type="spellEnd"/>
      <w:r w:rsidRPr="00A3315F">
        <w:rPr>
          <w:rFonts w:ascii="Times New Roman" w:hAnsi="Times New Roman" w:cs="Times New Roman"/>
          <w:color w:val="222222"/>
          <w:sz w:val="24"/>
          <w:szCs w:val="24"/>
          <w:highlight w:val="white"/>
        </w:rPr>
        <w:t xml:space="preserve"> Expeditions at SALT,</w:t>
      </w:r>
    </w:p>
    <w:p w14:paraId="00000033" w14:textId="77777777" w:rsidR="00410A65" w:rsidRPr="00A3315F" w:rsidRDefault="00000000">
      <w:pPr>
        <w:shd w:val="clear" w:color="auto" w:fill="FFFFFF"/>
        <w:rPr>
          <w:rFonts w:ascii="Times New Roman" w:hAnsi="Times New Roman" w:cs="Times New Roman"/>
          <w:color w:val="222222"/>
          <w:sz w:val="24"/>
          <w:szCs w:val="24"/>
          <w:highlight w:val="white"/>
        </w:rPr>
      </w:pPr>
      <w:r w:rsidRPr="00A3315F">
        <w:rPr>
          <w:rFonts w:ascii="Times New Roman" w:hAnsi="Times New Roman" w:cs="Times New Roman"/>
          <w:color w:val="222222"/>
          <w:sz w:val="24"/>
          <w:szCs w:val="24"/>
          <w:highlight w:val="white"/>
        </w:rPr>
        <w:t xml:space="preserve">among others. Demirtaş collaborated with Pritzker </w:t>
      </w:r>
      <w:proofErr w:type="spellStart"/>
      <w:r w:rsidRPr="00A3315F">
        <w:rPr>
          <w:rFonts w:ascii="Times New Roman" w:hAnsi="Times New Roman" w:cs="Times New Roman"/>
          <w:color w:val="222222"/>
          <w:sz w:val="24"/>
          <w:szCs w:val="24"/>
          <w:highlight w:val="white"/>
        </w:rPr>
        <w:t>price</w:t>
      </w:r>
      <w:proofErr w:type="spellEnd"/>
      <w:r w:rsidRPr="00A3315F">
        <w:rPr>
          <w:rFonts w:ascii="Times New Roman" w:hAnsi="Times New Roman" w:cs="Times New Roman"/>
          <w:color w:val="222222"/>
          <w:sz w:val="24"/>
          <w:szCs w:val="24"/>
          <w:highlight w:val="white"/>
        </w:rPr>
        <w:t xml:space="preserve"> winner I. M. Pei as his lead</w:t>
      </w:r>
    </w:p>
    <w:p w14:paraId="00000034" w14:textId="77777777" w:rsidR="00410A65" w:rsidRPr="00A3315F" w:rsidRDefault="00000000">
      <w:pPr>
        <w:shd w:val="clear" w:color="auto" w:fill="FFFFFF"/>
        <w:rPr>
          <w:rFonts w:ascii="Times New Roman" w:hAnsi="Times New Roman" w:cs="Times New Roman"/>
          <w:color w:val="222222"/>
          <w:sz w:val="24"/>
          <w:szCs w:val="24"/>
          <w:highlight w:val="white"/>
        </w:rPr>
      </w:pPr>
      <w:r w:rsidRPr="00A3315F">
        <w:rPr>
          <w:rFonts w:ascii="Times New Roman" w:hAnsi="Times New Roman" w:cs="Times New Roman"/>
          <w:color w:val="222222"/>
          <w:sz w:val="24"/>
          <w:szCs w:val="24"/>
          <w:highlight w:val="white"/>
        </w:rPr>
        <w:t xml:space="preserve">designer on Museum of Islamic Arts Qatar and Miho Chapel. She </w:t>
      </w:r>
      <w:proofErr w:type="gramStart"/>
      <w:r w:rsidRPr="00A3315F">
        <w:rPr>
          <w:rFonts w:ascii="Times New Roman" w:hAnsi="Times New Roman" w:cs="Times New Roman"/>
          <w:color w:val="222222"/>
          <w:sz w:val="24"/>
          <w:szCs w:val="24"/>
          <w:highlight w:val="white"/>
        </w:rPr>
        <w:t>has taught</w:t>
      </w:r>
      <w:proofErr w:type="gramEnd"/>
      <w:r w:rsidRPr="00A3315F">
        <w:rPr>
          <w:rFonts w:ascii="Times New Roman" w:hAnsi="Times New Roman" w:cs="Times New Roman"/>
          <w:color w:val="222222"/>
          <w:sz w:val="24"/>
          <w:szCs w:val="24"/>
          <w:highlight w:val="white"/>
        </w:rPr>
        <w:t xml:space="preserve"> at Parsons</w:t>
      </w:r>
    </w:p>
    <w:p w14:paraId="00000035" w14:textId="77777777" w:rsidR="00410A65" w:rsidRPr="00A3315F" w:rsidRDefault="00000000">
      <w:pPr>
        <w:shd w:val="clear" w:color="auto" w:fill="FFFFFF"/>
        <w:rPr>
          <w:rFonts w:ascii="Times New Roman" w:hAnsi="Times New Roman" w:cs="Times New Roman"/>
          <w:color w:val="222222"/>
          <w:sz w:val="24"/>
          <w:szCs w:val="24"/>
          <w:highlight w:val="white"/>
        </w:rPr>
      </w:pPr>
      <w:r w:rsidRPr="00A3315F">
        <w:rPr>
          <w:rFonts w:ascii="Times New Roman" w:hAnsi="Times New Roman" w:cs="Times New Roman"/>
          <w:color w:val="222222"/>
          <w:sz w:val="24"/>
          <w:szCs w:val="24"/>
          <w:highlight w:val="white"/>
        </w:rPr>
        <w:t>School of Design at The New School, Istanbul Bilgi University and lectured at Harvard</w:t>
      </w:r>
    </w:p>
    <w:p w14:paraId="00000036" w14:textId="77777777" w:rsidR="00410A65" w:rsidRPr="00A3315F" w:rsidRDefault="00000000">
      <w:pPr>
        <w:shd w:val="clear" w:color="auto" w:fill="FFFFFF"/>
        <w:rPr>
          <w:rFonts w:ascii="Times New Roman" w:hAnsi="Times New Roman" w:cs="Times New Roman"/>
          <w:color w:val="222222"/>
          <w:sz w:val="24"/>
          <w:szCs w:val="24"/>
          <w:highlight w:val="white"/>
        </w:rPr>
      </w:pPr>
      <w:r w:rsidRPr="00A3315F">
        <w:rPr>
          <w:rFonts w:ascii="Times New Roman" w:hAnsi="Times New Roman" w:cs="Times New Roman"/>
          <w:color w:val="222222"/>
          <w:sz w:val="24"/>
          <w:szCs w:val="24"/>
          <w:highlight w:val="white"/>
        </w:rPr>
        <w:t>GSD, MIT, and Bauhaus-Universität Weimar among others. She is a member of the</w:t>
      </w:r>
    </w:p>
    <w:p w14:paraId="00000037" w14:textId="77777777" w:rsidR="00410A65" w:rsidRPr="00A3315F" w:rsidRDefault="00000000">
      <w:pPr>
        <w:shd w:val="clear" w:color="auto" w:fill="FFFFFF"/>
        <w:rPr>
          <w:rFonts w:ascii="Times New Roman" w:hAnsi="Times New Roman" w:cs="Times New Roman"/>
          <w:color w:val="222222"/>
          <w:sz w:val="24"/>
          <w:szCs w:val="24"/>
          <w:highlight w:val="white"/>
        </w:rPr>
      </w:pPr>
      <w:r w:rsidRPr="00A3315F">
        <w:rPr>
          <w:rFonts w:ascii="Times New Roman" w:hAnsi="Times New Roman" w:cs="Times New Roman"/>
          <w:color w:val="222222"/>
          <w:sz w:val="24"/>
          <w:szCs w:val="24"/>
          <w:highlight w:val="white"/>
        </w:rPr>
        <w:t xml:space="preserve">Initiative for the Protection of the Historical </w:t>
      </w:r>
      <w:proofErr w:type="spellStart"/>
      <w:r w:rsidRPr="00A3315F">
        <w:rPr>
          <w:rFonts w:ascii="Times New Roman" w:hAnsi="Times New Roman" w:cs="Times New Roman"/>
          <w:color w:val="222222"/>
          <w:sz w:val="24"/>
          <w:szCs w:val="24"/>
          <w:highlight w:val="white"/>
        </w:rPr>
        <w:t>Yedikule</w:t>
      </w:r>
      <w:proofErr w:type="spellEnd"/>
      <w:r w:rsidRPr="00A3315F">
        <w:rPr>
          <w:rFonts w:ascii="Times New Roman" w:hAnsi="Times New Roman" w:cs="Times New Roman"/>
          <w:color w:val="222222"/>
          <w:sz w:val="24"/>
          <w:szCs w:val="24"/>
          <w:highlight w:val="white"/>
        </w:rPr>
        <w:t xml:space="preserve"> Urban Gardens and an alumna of</w:t>
      </w:r>
    </w:p>
    <w:p w14:paraId="00000038" w14:textId="77777777" w:rsidR="00410A65" w:rsidRPr="00A3315F" w:rsidRDefault="00000000">
      <w:pPr>
        <w:shd w:val="clear" w:color="auto" w:fill="FFFFFF"/>
        <w:rPr>
          <w:rFonts w:ascii="Times New Roman" w:hAnsi="Times New Roman" w:cs="Times New Roman"/>
          <w:color w:val="222222"/>
          <w:sz w:val="24"/>
          <w:szCs w:val="24"/>
          <w:highlight w:val="white"/>
        </w:rPr>
      </w:pPr>
      <w:r w:rsidRPr="00A3315F">
        <w:rPr>
          <w:rFonts w:ascii="Times New Roman" w:hAnsi="Times New Roman" w:cs="Times New Roman"/>
          <w:color w:val="222222"/>
          <w:sz w:val="24"/>
          <w:szCs w:val="24"/>
          <w:highlight w:val="white"/>
        </w:rPr>
        <w:t>MIT and METU.</w:t>
      </w:r>
    </w:p>
    <w:p w14:paraId="00000039" w14:textId="77777777" w:rsidR="00410A65" w:rsidRPr="00A3315F" w:rsidRDefault="00000000">
      <w:pPr>
        <w:shd w:val="clear" w:color="auto" w:fill="FFFFFF"/>
        <w:rPr>
          <w:rFonts w:ascii="Times New Roman" w:hAnsi="Times New Roman" w:cs="Times New Roman"/>
          <w:color w:val="222222"/>
          <w:sz w:val="24"/>
          <w:szCs w:val="24"/>
          <w:highlight w:val="white"/>
        </w:rPr>
      </w:pPr>
      <w:hyperlink r:id="rId10">
        <w:r w:rsidRPr="00A3315F">
          <w:rPr>
            <w:rFonts w:ascii="Times New Roman" w:hAnsi="Times New Roman" w:cs="Times New Roman"/>
            <w:color w:val="1155CC"/>
            <w:sz w:val="24"/>
            <w:szCs w:val="24"/>
            <w:highlight w:val="white"/>
            <w:u w:val="single"/>
          </w:rPr>
          <w:t>https://aslihan-demirtas.com/</w:t>
        </w:r>
      </w:hyperlink>
    </w:p>
    <w:p w14:paraId="0000003A" w14:textId="77777777" w:rsidR="00410A65" w:rsidRPr="00A3315F" w:rsidRDefault="00410A65">
      <w:pPr>
        <w:shd w:val="clear" w:color="auto" w:fill="FFFFFF"/>
        <w:rPr>
          <w:rFonts w:ascii="Times New Roman" w:hAnsi="Times New Roman" w:cs="Times New Roman"/>
          <w:b/>
          <w:bCs/>
          <w:color w:val="222222"/>
          <w:sz w:val="24"/>
          <w:szCs w:val="24"/>
          <w:highlight w:val="white"/>
        </w:rPr>
      </w:pPr>
    </w:p>
    <w:p w14:paraId="0000003C" w14:textId="57D0B0AC" w:rsidR="00410A65" w:rsidRDefault="00000000">
      <w:pPr>
        <w:shd w:val="clear" w:color="auto" w:fill="FFFFFF"/>
        <w:rPr>
          <w:rFonts w:ascii="Times New Roman" w:hAnsi="Times New Roman" w:cs="Times New Roman"/>
          <w:b/>
          <w:bCs/>
          <w:color w:val="EE0000"/>
          <w:sz w:val="24"/>
          <w:szCs w:val="24"/>
          <w:highlight w:val="white"/>
        </w:rPr>
      </w:pPr>
      <w:r w:rsidRPr="00A3315F">
        <w:rPr>
          <w:rFonts w:ascii="Times New Roman" w:hAnsi="Times New Roman" w:cs="Times New Roman"/>
          <w:b/>
          <w:bCs/>
          <w:color w:val="FF0000"/>
          <w:sz w:val="24"/>
          <w:szCs w:val="24"/>
          <w:highlight w:val="white"/>
        </w:rPr>
        <w:t xml:space="preserve">16.00-17.30 </w:t>
      </w:r>
      <w:proofErr w:type="spellStart"/>
      <w:r w:rsidRPr="00A7618C">
        <w:rPr>
          <w:rFonts w:ascii="Times New Roman" w:hAnsi="Times New Roman" w:cs="Times New Roman"/>
          <w:b/>
          <w:bCs/>
          <w:color w:val="EE0000"/>
          <w:sz w:val="24"/>
          <w:szCs w:val="24"/>
          <w:highlight w:val="white"/>
        </w:rPr>
        <w:t>Yuvarlak</w:t>
      </w:r>
      <w:proofErr w:type="spellEnd"/>
      <w:r w:rsidRPr="00A7618C">
        <w:rPr>
          <w:rFonts w:ascii="Times New Roman" w:hAnsi="Times New Roman" w:cs="Times New Roman"/>
          <w:b/>
          <w:bCs/>
          <w:color w:val="EE0000"/>
          <w:sz w:val="24"/>
          <w:szCs w:val="24"/>
          <w:highlight w:val="white"/>
        </w:rPr>
        <w:t xml:space="preserve"> Masa: Sanat, </w:t>
      </w:r>
      <w:proofErr w:type="spellStart"/>
      <w:r w:rsidRPr="00A7618C">
        <w:rPr>
          <w:rFonts w:ascii="Times New Roman" w:hAnsi="Times New Roman" w:cs="Times New Roman"/>
          <w:b/>
          <w:bCs/>
          <w:color w:val="EE0000"/>
          <w:sz w:val="24"/>
          <w:szCs w:val="24"/>
          <w:highlight w:val="white"/>
        </w:rPr>
        <w:t>Akademi</w:t>
      </w:r>
      <w:proofErr w:type="spellEnd"/>
      <w:r w:rsidRPr="00A7618C">
        <w:rPr>
          <w:rFonts w:ascii="Times New Roman" w:hAnsi="Times New Roman" w:cs="Times New Roman"/>
          <w:b/>
          <w:bCs/>
          <w:color w:val="EE0000"/>
          <w:sz w:val="24"/>
          <w:szCs w:val="24"/>
          <w:highlight w:val="white"/>
        </w:rPr>
        <w:t xml:space="preserve">, </w:t>
      </w:r>
      <w:proofErr w:type="spellStart"/>
      <w:r w:rsidRPr="00A7618C">
        <w:rPr>
          <w:rFonts w:ascii="Times New Roman" w:hAnsi="Times New Roman" w:cs="Times New Roman"/>
          <w:b/>
          <w:bCs/>
          <w:color w:val="EE0000"/>
          <w:sz w:val="24"/>
          <w:szCs w:val="24"/>
          <w:highlight w:val="white"/>
        </w:rPr>
        <w:t>Ekoloji</w:t>
      </w:r>
      <w:proofErr w:type="spellEnd"/>
      <w:r w:rsidRPr="00A7618C">
        <w:rPr>
          <w:rFonts w:ascii="Times New Roman" w:hAnsi="Times New Roman" w:cs="Times New Roman"/>
          <w:b/>
          <w:bCs/>
          <w:color w:val="EE0000"/>
          <w:sz w:val="24"/>
          <w:szCs w:val="24"/>
          <w:highlight w:val="white"/>
        </w:rPr>
        <w:t xml:space="preserve">: </w:t>
      </w:r>
      <w:proofErr w:type="spellStart"/>
      <w:r w:rsidRPr="00A7618C">
        <w:rPr>
          <w:rFonts w:ascii="Times New Roman" w:hAnsi="Times New Roman" w:cs="Times New Roman"/>
          <w:b/>
          <w:bCs/>
          <w:color w:val="EE0000"/>
          <w:sz w:val="24"/>
          <w:szCs w:val="24"/>
          <w:highlight w:val="white"/>
        </w:rPr>
        <w:t>Nerede</w:t>
      </w:r>
      <w:proofErr w:type="spellEnd"/>
      <w:r w:rsidRPr="00A7618C">
        <w:rPr>
          <w:rFonts w:ascii="Times New Roman" w:hAnsi="Times New Roman" w:cs="Times New Roman"/>
          <w:b/>
          <w:bCs/>
          <w:color w:val="EE0000"/>
          <w:sz w:val="24"/>
          <w:szCs w:val="24"/>
          <w:highlight w:val="white"/>
        </w:rPr>
        <w:t xml:space="preserve"> </w:t>
      </w:r>
      <w:proofErr w:type="spellStart"/>
      <w:r w:rsidRPr="00A7618C">
        <w:rPr>
          <w:rFonts w:ascii="Times New Roman" w:hAnsi="Times New Roman" w:cs="Times New Roman"/>
          <w:b/>
          <w:bCs/>
          <w:color w:val="EE0000"/>
          <w:sz w:val="24"/>
          <w:szCs w:val="24"/>
          <w:highlight w:val="white"/>
        </w:rPr>
        <w:t>Buluşuruz</w:t>
      </w:r>
      <w:proofErr w:type="spellEnd"/>
      <w:r w:rsidRPr="00A7618C">
        <w:rPr>
          <w:rFonts w:ascii="Times New Roman" w:hAnsi="Times New Roman" w:cs="Times New Roman"/>
          <w:b/>
          <w:bCs/>
          <w:color w:val="EE0000"/>
          <w:sz w:val="24"/>
          <w:szCs w:val="24"/>
          <w:highlight w:val="white"/>
        </w:rPr>
        <w:t xml:space="preserve">? </w:t>
      </w:r>
    </w:p>
    <w:p w14:paraId="0000003D" w14:textId="12C78FD3" w:rsidR="00410A65" w:rsidRPr="00A7618C" w:rsidRDefault="00A7618C">
      <w:pPr>
        <w:shd w:val="clear" w:color="auto" w:fill="FFFFFF"/>
        <w:rPr>
          <w:rFonts w:ascii="Times New Roman" w:hAnsi="Times New Roman" w:cs="Times New Roman"/>
          <w:b/>
          <w:bCs/>
          <w:sz w:val="24"/>
          <w:szCs w:val="24"/>
          <w:highlight w:val="white"/>
        </w:rPr>
      </w:pPr>
      <w:r w:rsidRPr="00A7618C">
        <w:rPr>
          <w:rFonts w:ascii="Times New Roman" w:hAnsi="Times New Roman" w:cs="Times New Roman"/>
          <w:b/>
          <w:bCs/>
          <w:sz w:val="24"/>
          <w:szCs w:val="24"/>
          <w:highlight w:val="white"/>
        </w:rPr>
        <w:t xml:space="preserve">Salt-Su </w:t>
      </w:r>
      <w:proofErr w:type="spellStart"/>
      <w:r w:rsidRPr="00A7618C">
        <w:rPr>
          <w:rFonts w:ascii="Times New Roman" w:hAnsi="Times New Roman" w:cs="Times New Roman"/>
          <w:b/>
          <w:bCs/>
          <w:sz w:val="24"/>
          <w:szCs w:val="24"/>
          <w:highlight w:val="white"/>
        </w:rPr>
        <w:t>Etrafında</w:t>
      </w:r>
      <w:proofErr w:type="spellEnd"/>
      <w:r w:rsidRPr="00A7618C">
        <w:rPr>
          <w:rFonts w:ascii="Times New Roman" w:hAnsi="Times New Roman" w:cs="Times New Roman"/>
          <w:b/>
          <w:bCs/>
          <w:sz w:val="24"/>
          <w:szCs w:val="24"/>
          <w:highlight w:val="white"/>
        </w:rPr>
        <w:t xml:space="preserve"> </w:t>
      </w:r>
      <w:proofErr w:type="spellStart"/>
      <w:r w:rsidRPr="00A7618C">
        <w:rPr>
          <w:rFonts w:ascii="Times New Roman" w:hAnsi="Times New Roman" w:cs="Times New Roman"/>
          <w:b/>
          <w:bCs/>
          <w:sz w:val="24"/>
          <w:szCs w:val="24"/>
          <w:highlight w:val="white"/>
        </w:rPr>
        <w:t>Ekibi</w:t>
      </w:r>
      <w:proofErr w:type="spellEnd"/>
    </w:p>
    <w:p w14:paraId="51189D29" w14:textId="167579E5" w:rsidR="00A3315F" w:rsidRDefault="00000000" w:rsidP="00A7618C">
      <w:pPr>
        <w:shd w:val="clear" w:color="auto" w:fill="FFFFFF"/>
        <w:rPr>
          <w:rFonts w:ascii="Times New Roman" w:hAnsi="Times New Roman" w:cs="Times New Roman"/>
          <w:color w:val="222222"/>
          <w:sz w:val="24"/>
          <w:szCs w:val="24"/>
          <w:highlight w:val="white"/>
        </w:rPr>
      </w:pPr>
      <w:r w:rsidRPr="00A3315F">
        <w:rPr>
          <w:rFonts w:ascii="Times New Roman" w:hAnsi="Times New Roman" w:cs="Times New Roman"/>
          <w:color w:val="222222"/>
          <w:sz w:val="24"/>
          <w:szCs w:val="24"/>
          <w:highlight w:val="white"/>
        </w:rPr>
        <w:t xml:space="preserve">Bu </w:t>
      </w:r>
      <w:proofErr w:type="spellStart"/>
      <w:r w:rsidRPr="00A3315F">
        <w:rPr>
          <w:rFonts w:ascii="Times New Roman" w:hAnsi="Times New Roman" w:cs="Times New Roman"/>
          <w:color w:val="222222"/>
          <w:sz w:val="24"/>
          <w:szCs w:val="24"/>
          <w:highlight w:val="white"/>
        </w:rPr>
        <w:t>oturumda</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Salt’ın</w:t>
      </w:r>
      <w:proofErr w:type="spellEnd"/>
      <w:r w:rsidRPr="00A3315F">
        <w:rPr>
          <w:rFonts w:ascii="Times New Roman" w:hAnsi="Times New Roman" w:cs="Times New Roman"/>
          <w:color w:val="222222"/>
          <w:sz w:val="24"/>
          <w:szCs w:val="24"/>
          <w:highlight w:val="white"/>
        </w:rPr>
        <w:t xml:space="preserve"> “Forum: Su </w:t>
      </w:r>
      <w:proofErr w:type="spellStart"/>
      <w:r w:rsidRPr="00A3315F">
        <w:rPr>
          <w:rFonts w:ascii="Times New Roman" w:hAnsi="Times New Roman" w:cs="Times New Roman"/>
          <w:color w:val="222222"/>
          <w:sz w:val="24"/>
          <w:szCs w:val="24"/>
          <w:highlight w:val="white"/>
        </w:rPr>
        <w:t>Etrafında</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proje</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ekibi</w:t>
      </w:r>
      <w:proofErr w:type="spellEnd"/>
      <w:r w:rsidRPr="00A3315F">
        <w:rPr>
          <w:rFonts w:ascii="Times New Roman" w:hAnsi="Times New Roman" w:cs="Times New Roman"/>
          <w:color w:val="222222"/>
          <w:sz w:val="24"/>
          <w:szCs w:val="24"/>
          <w:highlight w:val="white"/>
        </w:rPr>
        <w:t xml:space="preserve">, Mart 2025’te </w:t>
      </w:r>
      <w:proofErr w:type="spellStart"/>
      <w:r w:rsidRPr="00A3315F">
        <w:rPr>
          <w:rFonts w:ascii="Times New Roman" w:hAnsi="Times New Roman" w:cs="Times New Roman"/>
          <w:color w:val="222222"/>
          <w:sz w:val="24"/>
          <w:szCs w:val="24"/>
          <w:highlight w:val="white"/>
        </w:rPr>
        <w:t>başlayan</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proje</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süreçlerini</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yöntemlerini</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ve</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çıktılarını</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paylaşacaklar</w:t>
      </w:r>
      <w:proofErr w:type="spellEnd"/>
      <w:r w:rsidRPr="00A3315F">
        <w:rPr>
          <w:rFonts w:ascii="Times New Roman" w:hAnsi="Times New Roman" w:cs="Times New Roman"/>
          <w:color w:val="222222"/>
          <w:sz w:val="24"/>
          <w:szCs w:val="24"/>
          <w:highlight w:val="white"/>
        </w:rPr>
        <w:t xml:space="preserve">. Bu </w:t>
      </w:r>
      <w:proofErr w:type="spellStart"/>
      <w:r w:rsidRPr="00A3315F">
        <w:rPr>
          <w:rFonts w:ascii="Times New Roman" w:hAnsi="Times New Roman" w:cs="Times New Roman"/>
          <w:color w:val="222222"/>
          <w:sz w:val="24"/>
          <w:szCs w:val="24"/>
          <w:highlight w:val="white"/>
        </w:rPr>
        <w:t>paylaşımdan</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yola</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çıkarak</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ekolojik</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meseleler</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için</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sanat</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ve</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akademi</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kesişiminde</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neler</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yapılabileceğini</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bu</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işbirliğinin</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anlam</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ve</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önemini</w:t>
      </w:r>
      <w:proofErr w:type="spellEnd"/>
      <w:r w:rsidRPr="00A3315F">
        <w:rPr>
          <w:rFonts w:ascii="Times New Roman" w:hAnsi="Times New Roman" w:cs="Times New Roman"/>
          <w:color w:val="222222"/>
          <w:sz w:val="24"/>
          <w:szCs w:val="24"/>
          <w:highlight w:val="white"/>
        </w:rPr>
        <w:t xml:space="preserve"> hep </w:t>
      </w:r>
      <w:proofErr w:type="spellStart"/>
      <w:r w:rsidRPr="00A3315F">
        <w:rPr>
          <w:rFonts w:ascii="Times New Roman" w:hAnsi="Times New Roman" w:cs="Times New Roman"/>
          <w:color w:val="222222"/>
          <w:sz w:val="24"/>
          <w:szCs w:val="24"/>
          <w:highlight w:val="white"/>
        </w:rPr>
        <w:t>birlikte</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düşünüp</w:t>
      </w:r>
      <w:proofErr w:type="spellEnd"/>
      <w:r w:rsidRPr="00A3315F">
        <w:rPr>
          <w:rFonts w:ascii="Times New Roman" w:hAnsi="Times New Roman" w:cs="Times New Roman"/>
          <w:color w:val="222222"/>
          <w:sz w:val="24"/>
          <w:szCs w:val="24"/>
          <w:highlight w:val="white"/>
        </w:rPr>
        <w:t xml:space="preserve"> </w:t>
      </w:r>
      <w:proofErr w:type="spellStart"/>
      <w:r w:rsidRPr="00A3315F">
        <w:rPr>
          <w:rFonts w:ascii="Times New Roman" w:hAnsi="Times New Roman" w:cs="Times New Roman"/>
          <w:color w:val="222222"/>
          <w:sz w:val="24"/>
          <w:szCs w:val="24"/>
          <w:highlight w:val="white"/>
        </w:rPr>
        <w:t>tartışacağız</w:t>
      </w:r>
      <w:proofErr w:type="spellEnd"/>
      <w:r w:rsidR="00A3315F">
        <w:rPr>
          <w:rFonts w:ascii="Times New Roman" w:hAnsi="Times New Roman" w:cs="Times New Roman"/>
          <w:color w:val="222222"/>
          <w:sz w:val="24"/>
          <w:szCs w:val="24"/>
          <w:highlight w:val="white"/>
        </w:rPr>
        <w:t xml:space="preserve">. </w:t>
      </w:r>
      <w:proofErr w:type="spellStart"/>
      <w:r w:rsidR="00A3315F">
        <w:rPr>
          <w:rFonts w:ascii="Times New Roman" w:hAnsi="Times New Roman" w:cs="Times New Roman"/>
          <w:color w:val="222222"/>
          <w:sz w:val="24"/>
          <w:szCs w:val="24"/>
          <w:highlight w:val="white"/>
        </w:rPr>
        <w:t>Üniversitemizin</w:t>
      </w:r>
      <w:proofErr w:type="spellEnd"/>
      <w:r w:rsidR="00A3315F">
        <w:rPr>
          <w:rFonts w:ascii="Times New Roman" w:hAnsi="Times New Roman" w:cs="Times New Roman"/>
          <w:color w:val="222222"/>
          <w:sz w:val="24"/>
          <w:szCs w:val="24"/>
          <w:highlight w:val="white"/>
        </w:rPr>
        <w:t xml:space="preserve"> </w:t>
      </w:r>
      <w:proofErr w:type="spellStart"/>
      <w:r w:rsidR="0028746E">
        <w:rPr>
          <w:rFonts w:ascii="Times New Roman" w:hAnsi="Times New Roman" w:cs="Times New Roman"/>
          <w:color w:val="222222"/>
          <w:sz w:val="24"/>
          <w:szCs w:val="24"/>
          <w:highlight w:val="white"/>
        </w:rPr>
        <w:t>öğrenci</w:t>
      </w:r>
      <w:proofErr w:type="spellEnd"/>
      <w:r w:rsidR="00A3315F">
        <w:rPr>
          <w:rFonts w:ascii="Times New Roman" w:hAnsi="Times New Roman" w:cs="Times New Roman"/>
          <w:color w:val="222222"/>
          <w:sz w:val="24"/>
          <w:szCs w:val="24"/>
          <w:highlight w:val="white"/>
        </w:rPr>
        <w:t xml:space="preserve"> </w:t>
      </w:r>
      <w:proofErr w:type="spellStart"/>
      <w:r w:rsidR="00A3315F">
        <w:rPr>
          <w:rFonts w:ascii="Times New Roman" w:hAnsi="Times New Roman" w:cs="Times New Roman"/>
          <w:color w:val="222222"/>
          <w:sz w:val="24"/>
          <w:szCs w:val="24"/>
          <w:highlight w:val="white"/>
        </w:rPr>
        <w:t>kulübü</w:t>
      </w:r>
      <w:proofErr w:type="spellEnd"/>
      <w:r w:rsidR="00A3315F">
        <w:rPr>
          <w:rFonts w:ascii="Times New Roman" w:hAnsi="Times New Roman" w:cs="Times New Roman"/>
          <w:color w:val="222222"/>
          <w:sz w:val="24"/>
          <w:szCs w:val="24"/>
          <w:highlight w:val="white"/>
        </w:rPr>
        <w:t xml:space="preserve"> Özü-E</w:t>
      </w:r>
      <w:r w:rsidR="0028746E">
        <w:rPr>
          <w:rFonts w:ascii="Times New Roman" w:hAnsi="Times New Roman" w:cs="Times New Roman"/>
          <w:color w:val="222222"/>
          <w:sz w:val="24"/>
          <w:szCs w:val="24"/>
          <w:highlight w:val="white"/>
        </w:rPr>
        <w:t>cology</w:t>
      </w:r>
      <w:r w:rsidR="00A3315F">
        <w:rPr>
          <w:rFonts w:ascii="Times New Roman" w:hAnsi="Times New Roman" w:cs="Times New Roman"/>
          <w:color w:val="222222"/>
          <w:sz w:val="24"/>
          <w:szCs w:val="24"/>
          <w:highlight w:val="white"/>
        </w:rPr>
        <w:t xml:space="preserve"> de </w:t>
      </w:r>
      <w:proofErr w:type="spellStart"/>
      <w:r w:rsidR="0028746E">
        <w:rPr>
          <w:rFonts w:ascii="Times New Roman" w:hAnsi="Times New Roman" w:cs="Times New Roman"/>
          <w:color w:val="222222"/>
          <w:sz w:val="24"/>
          <w:szCs w:val="24"/>
          <w:highlight w:val="white"/>
        </w:rPr>
        <w:t>kendi</w:t>
      </w:r>
      <w:proofErr w:type="spellEnd"/>
      <w:r w:rsidR="00A3315F">
        <w:rPr>
          <w:rFonts w:ascii="Times New Roman" w:hAnsi="Times New Roman" w:cs="Times New Roman"/>
          <w:color w:val="222222"/>
          <w:sz w:val="24"/>
          <w:szCs w:val="24"/>
          <w:highlight w:val="white"/>
        </w:rPr>
        <w:t xml:space="preserve"> </w:t>
      </w:r>
      <w:proofErr w:type="spellStart"/>
      <w:r w:rsidR="00A3315F">
        <w:rPr>
          <w:rFonts w:ascii="Times New Roman" w:hAnsi="Times New Roman" w:cs="Times New Roman"/>
          <w:color w:val="222222"/>
          <w:sz w:val="24"/>
          <w:szCs w:val="24"/>
          <w:highlight w:val="white"/>
        </w:rPr>
        <w:t>deneyimlerini</w:t>
      </w:r>
      <w:proofErr w:type="spellEnd"/>
      <w:r w:rsidR="0028746E">
        <w:rPr>
          <w:rFonts w:ascii="Times New Roman" w:hAnsi="Times New Roman" w:cs="Times New Roman"/>
          <w:color w:val="222222"/>
          <w:sz w:val="24"/>
          <w:szCs w:val="24"/>
          <w:highlight w:val="white"/>
        </w:rPr>
        <w:t xml:space="preserve"> </w:t>
      </w:r>
      <w:proofErr w:type="spellStart"/>
      <w:r w:rsidR="0028746E">
        <w:rPr>
          <w:rFonts w:ascii="Times New Roman" w:hAnsi="Times New Roman" w:cs="Times New Roman"/>
          <w:color w:val="222222"/>
          <w:sz w:val="24"/>
          <w:szCs w:val="24"/>
          <w:highlight w:val="white"/>
        </w:rPr>
        <w:t>aktararak</w:t>
      </w:r>
      <w:proofErr w:type="spellEnd"/>
      <w:r w:rsidR="0028746E">
        <w:rPr>
          <w:rFonts w:ascii="Times New Roman" w:hAnsi="Times New Roman" w:cs="Times New Roman"/>
          <w:color w:val="222222"/>
          <w:sz w:val="24"/>
          <w:szCs w:val="24"/>
          <w:highlight w:val="white"/>
        </w:rPr>
        <w:t xml:space="preserve"> </w:t>
      </w:r>
      <w:proofErr w:type="spellStart"/>
      <w:r w:rsidR="0028746E">
        <w:rPr>
          <w:rFonts w:ascii="Times New Roman" w:hAnsi="Times New Roman" w:cs="Times New Roman"/>
          <w:color w:val="222222"/>
          <w:sz w:val="24"/>
          <w:szCs w:val="24"/>
          <w:highlight w:val="white"/>
        </w:rPr>
        <w:t>bu</w:t>
      </w:r>
      <w:proofErr w:type="spellEnd"/>
      <w:r w:rsidR="0028746E">
        <w:rPr>
          <w:rFonts w:ascii="Times New Roman" w:hAnsi="Times New Roman" w:cs="Times New Roman"/>
          <w:color w:val="222222"/>
          <w:sz w:val="24"/>
          <w:szCs w:val="24"/>
          <w:highlight w:val="white"/>
        </w:rPr>
        <w:t xml:space="preserve"> </w:t>
      </w:r>
      <w:proofErr w:type="spellStart"/>
      <w:r w:rsidR="0028746E">
        <w:rPr>
          <w:rFonts w:ascii="Times New Roman" w:hAnsi="Times New Roman" w:cs="Times New Roman"/>
          <w:color w:val="222222"/>
          <w:sz w:val="24"/>
          <w:szCs w:val="24"/>
          <w:highlight w:val="white"/>
        </w:rPr>
        <w:t>tartışma</w:t>
      </w:r>
      <w:r w:rsidR="00A7618C">
        <w:rPr>
          <w:rFonts w:ascii="Times New Roman" w:hAnsi="Times New Roman" w:cs="Times New Roman"/>
          <w:color w:val="222222"/>
          <w:sz w:val="24"/>
          <w:szCs w:val="24"/>
          <w:highlight w:val="white"/>
        </w:rPr>
        <w:t>nın</w:t>
      </w:r>
      <w:proofErr w:type="spellEnd"/>
      <w:r w:rsidR="00A7618C">
        <w:rPr>
          <w:rFonts w:ascii="Times New Roman" w:hAnsi="Times New Roman" w:cs="Times New Roman"/>
          <w:color w:val="222222"/>
          <w:sz w:val="24"/>
          <w:szCs w:val="24"/>
          <w:highlight w:val="white"/>
        </w:rPr>
        <w:t xml:space="preserve"> </w:t>
      </w:r>
      <w:proofErr w:type="spellStart"/>
      <w:r w:rsidR="00A7618C">
        <w:rPr>
          <w:rFonts w:ascii="Times New Roman" w:hAnsi="Times New Roman" w:cs="Times New Roman"/>
          <w:color w:val="222222"/>
          <w:sz w:val="24"/>
          <w:szCs w:val="24"/>
          <w:highlight w:val="white"/>
        </w:rPr>
        <w:t>bir</w:t>
      </w:r>
      <w:proofErr w:type="spellEnd"/>
      <w:r w:rsidR="00A7618C">
        <w:rPr>
          <w:rFonts w:ascii="Times New Roman" w:hAnsi="Times New Roman" w:cs="Times New Roman"/>
          <w:color w:val="222222"/>
          <w:sz w:val="24"/>
          <w:szCs w:val="24"/>
          <w:highlight w:val="white"/>
        </w:rPr>
        <w:t xml:space="preserve"> </w:t>
      </w:r>
      <w:proofErr w:type="spellStart"/>
      <w:r w:rsidR="00A7618C">
        <w:rPr>
          <w:rFonts w:ascii="Times New Roman" w:hAnsi="Times New Roman" w:cs="Times New Roman"/>
          <w:color w:val="222222"/>
          <w:sz w:val="24"/>
          <w:szCs w:val="24"/>
          <w:highlight w:val="white"/>
        </w:rPr>
        <w:t>parçası</w:t>
      </w:r>
      <w:proofErr w:type="spellEnd"/>
      <w:r w:rsidR="00A7618C">
        <w:rPr>
          <w:rFonts w:ascii="Times New Roman" w:hAnsi="Times New Roman" w:cs="Times New Roman"/>
          <w:color w:val="222222"/>
          <w:sz w:val="24"/>
          <w:szCs w:val="24"/>
          <w:highlight w:val="white"/>
        </w:rPr>
        <w:t xml:space="preserve"> </w:t>
      </w:r>
      <w:proofErr w:type="spellStart"/>
      <w:r w:rsidR="00A7618C">
        <w:rPr>
          <w:rFonts w:ascii="Times New Roman" w:hAnsi="Times New Roman" w:cs="Times New Roman"/>
          <w:color w:val="222222"/>
          <w:sz w:val="24"/>
          <w:szCs w:val="24"/>
          <w:highlight w:val="white"/>
        </w:rPr>
        <w:t>olacaklar</w:t>
      </w:r>
      <w:proofErr w:type="spellEnd"/>
      <w:r w:rsidR="00A7618C">
        <w:rPr>
          <w:rFonts w:ascii="Times New Roman" w:hAnsi="Times New Roman" w:cs="Times New Roman"/>
          <w:color w:val="222222"/>
          <w:sz w:val="24"/>
          <w:szCs w:val="24"/>
          <w:highlight w:val="white"/>
        </w:rPr>
        <w:t xml:space="preserve">. </w:t>
      </w:r>
    </w:p>
    <w:p w14:paraId="1980A581" w14:textId="77777777" w:rsidR="00A7618C" w:rsidRDefault="00A7618C" w:rsidP="00A7618C">
      <w:pPr>
        <w:shd w:val="clear" w:color="auto" w:fill="FFFFFF"/>
        <w:rPr>
          <w:rFonts w:ascii="Times New Roman" w:hAnsi="Times New Roman" w:cs="Times New Roman"/>
          <w:color w:val="222222"/>
          <w:sz w:val="24"/>
          <w:szCs w:val="24"/>
          <w:highlight w:val="white"/>
        </w:rPr>
      </w:pPr>
    </w:p>
    <w:p w14:paraId="5140D5F8" w14:textId="77777777" w:rsidR="00A7618C" w:rsidRDefault="00A7618C" w:rsidP="00A7618C">
      <w:pPr>
        <w:shd w:val="clear" w:color="auto" w:fill="FFFFFF"/>
        <w:rPr>
          <w:rFonts w:ascii="Times New Roman" w:hAnsi="Times New Roman" w:cs="Times New Roman"/>
          <w:color w:val="222222"/>
          <w:sz w:val="24"/>
          <w:szCs w:val="24"/>
          <w:highlight w:val="white"/>
        </w:rPr>
      </w:pPr>
    </w:p>
    <w:p w14:paraId="7B58091E" w14:textId="77777777" w:rsidR="00A7618C" w:rsidRDefault="00A7618C" w:rsidP="00A7618C">
      <w:pPr>
        <w:shd w:val="clear" w:color="auto" w:fill="FFFFFF"/>
        <w:rPr>
          <w:rFonts w:ascii="Times New Roman" w:hAnsi="Times New Roman" w:cs="Times New Roman"/>
          <w:color w:val="222222"/>
          <w:sz w:val="24"/>
          <w:szCs w:val="24"/>
          <w:highlight w:val="white"/>
        </w:rPr>
      </w:pPr>
    </w:p>
    <w:p w14:paraId="13EACF26" w14:textId="77777777" w:rsidR="00A7618C" w:rsidRDefault="00A7618C" w:rsidP="00A7618C">
      <w:pPr>
        <w:shd w:val="clear" w:color="auto" w:fill="FFFFFF"/>
        <w:rPr>
          <w:rFonts w:ascii="Times New Roman" w:hAnsi="Times New Roman" w:cs="Times New Roman"/>
          <w:color w:val="222222"/>
          <w:sz w:val="24"/>
          <w:szCs w:val="24"/>
          <w:highlight w:val="white"/>
        </w:rPr>
      </w:pPr>
    </w:p>
    <w:p w14:paraId="1B279181" w14:textId="77777777" w:rsidR="00A7618C" w:rsidRDefault="00A7618C" w:rsidP="00A7618C">
      <w:pPr>
        <w:shd w:val="clear" w:color="auto" w:fill="FFFFFF"/>
        <w:rPr>
          <w:rFonts w:ascii="Times New Roman" w:hAnsi="Times New Roman" w:cs="Times New Roman"/>
          <w:color w:val="222222"/>
          <w:sz w:val="24"/>
          <w:szCs w:val="24"/>
          <w:highlight w:val="white"/>
        </w:rPr>
      </w:pPr>
    </w:p>
    <w:p w14:paraId="3D6875D2" w14:textId="77777777" w:rsidR="00A7618C" w:rsidRPr="00A3315F" w:rsidRDefault="00A7618C" w:rsidP="00A7618C">
      <w:pPr>
        <w:shd w:val="clear" w:color="auto" w:fill="FFFFFF"/>
        <w:rPr>
          <w:rFonts w:ascii="Times New Roman" w:hAnsi="Times New Roman" w:cs="Times New Roman"/>
          <w:color w:val="222222"/>
          <w:sz w:val="24"/>
          <w:szCs w:val="24"/>
          <w:highlight w:val="white"/>
        </w:rPr>
      </w:pPr>
    </w:p>
    <w:p w14:paraId="00000041" w14:textId="77777777" w:rsidR="00410A65" w:rsidRPr="00A3315F" w:rsidRDefault="00000000">
      <w:pPr>
        <w:rPr>
          <w:rFonts w:ascii="Times New Roman" w:hAnsi="Times New Roman" w:cs="Times New Roman"/>
          <w:b/>
          <w:bCs/>
          <w:color w:val="222222"/>
          <w:sz w:val="24"/>
          <w:szCs w:val="24"/>
          <w:highlight w:val="white"/>
        </w:rPr>
      </w:pPr>
      <w:r w:rsidRPr="00A3315F">
        <w:rPr>
          <w:rFonts w:ascii="Times New Roman" w:hAnsi="Times New Roman" w:cs="Times New Roman"/>
          <w:b/>
          <w:bCs/>
          <w:color w:val="222222"/>
          <w:sz w:val="24"/>
          <w:szCs w:val="24"/>
          <w:highlight w:val="white"/>
        </w:rPr>
        <w:t xml:space="preserve">Salt-Su </w:t>
      </w:r>
      <w:proofErr w:type="spellStart"/>
      <w:r w:rsidRPr="00A3315F">
        <w:rPr>
          <w:rFonts w:ascii="Times New Roman" w:hAnsi="Times New Roman" w:cs="Times New Roman"/>
          <w:b/>
          <w:bCs/>
          <w:color w:val="222222"/>
          <w:sz w:val="24"/>
          <w:szCs w:val="24"/>
          <w:highlight w:val="white"/>
        </w:rPr>
        <w:t>Etrafında</w:t>
      </w:r>
      <w:proofErr w:type="spellEnd"/>
      <w:r w:rsidRPr="00A3315F">
        <w:rPr>
          <w:rFonts w:ascii="Times New Roman" w:hAnsi="Times New Roman" w:cs="Times New Roman"/>
          <w:b/>
          <w:bCs/>
          <w:color w:val="222222"/>
          <w:sz w:val="24"/>
          <w:szCs w:val="24"/>
          <w:highlight w:val="white"/>
        </w:rPr>
        <w:t xml:space="preserve"> </w:t>
      </w:r>
      <w:proofErr w:type="spellStart"/>
      <w:r w:rsidRPr="00A3315F">
        <w:rPr>
          <w:rFonts w:ascii="Times New Roman" w:hAnsi="Times New Roman" w:cs="Times New Roman"/>
          <w:b/>
          <w:bCs/>
          <w:color w:val="222222"/>
          <w:sz w:val="24"/>
          <w:szCs w:val="24"/>
          <w:highlight w:val="white"/>
        </w:rPr>
        <w:t>Araştırma</w:t>
      </w:r>
      <w:proofErr w:type="spellEnd"/>
      <w:r w:rsidRPr="00A3315F">
        <w:rPr>
          <w:rFonts w:ascii="Times New Roman" w:hAnsi="Times New Roman" w:cs="Times New Roman"/>
          <w:b/>
          <w:bCs/>
          <w:color w:val="222222"/>
          <w:sz w:val="24"/>
          <w:szCs w:val="24"/>
          <w:highlight w:val="white"/>
        </w:rPr>
        <w:t xml:space="preserve"> </w:t>
      </w:r>
      <w:proofErr w:type="spellStart"/>
      <w:r w:rsidRPr="00A3315F">
        <w:rPr>
          <w:rFonts w:ascii="Times New Roman" w:hAnsi="Times New Roman" w:cs="Times New Roman"/>
          <w:b/>
          <w:bCs/>
          <w:color w:val="222222"/>
          <w:sz w:val="24"/>
          <w:szCs w:val="24"/>
          <w:highlight w:val="white"/>
        </w:rPr>
        <w:t>Grupları</w:t>
      </w:r>
      <w:proofErr w:type="spellEnd"/>
    </w:p>
    <w:p w14:paraId="2FA94CCA" w14:textId="3174756A" w:rsidR="00A3315F" w:rsidRPr="00A3315F" w:rsidRDefault="00A3315F">
      <w:pPr>
        <w:rPr>
          <w:rFonts w:ascii="Times New Roman" w:hAnsi="Times New Roman" w:cs="Times New Roman"/>
          <w:b/>
          <w:bCs/>
          <w:color w:val="222222"/>
          <w:sz w:val="24"/>
          <w:szCs w:val="24"/>
          <w:highlight w:val="white"/>
        </w:rPr>
      </w:pPr>
      <w:hyperlink r:id="rId11" w:history="1">
        <w:r w:rsidRPr="00A3315F">
          <w:rPr>
            <w:rStyle w:val="Hyperlink"/>
            <w:rFonts w:ascii="Times New Roman" w:hAnsi="Times New Roman" w:cs="Times New Roman"/>
            <w:b/>
            <w:bCs/>
            <w:sz w:val="24"/>
            <w:szCs w:val="24"/>
          </w:rPr>
          <w:t>https://saltonline.org/tr/2838/forum-su-etrafinda</w:t>
        </w:r>
      </w:hyperlink>
      <w:r w:rsidRPr="00A3315F">
        <w:rPr>
          <w:rFonts w:ascii="Times New Roman" w:hAnsi="Times New Roman" w:cs="Times New Roman"/>
          <w:b/>
          <w:bCs/>
          <w:color w:val="222222"/>
          <w:sz w:val="24"/>
          <w:szCs w:val="24"/>
        </w:rPr>
        <w:t xml:space="preserve"> </w:t>
      </w:r>
    </w:p>
    <w:p w14:paraId="00000042" w14:textId="77777777" w:rsidR="00410A65" w:rsidRPr="00A3315F" w:rsidRDefault="00410A65">
      <w:pPr>
        <w:rPr>
          <w:rFonts w:ascii="Times New Roman" w:hAnsi="Times New Roman" w:cs="Times New Roman"/>
          <w:color w:val="222222"/>
          <w:sz w:val="24"/>
          <w:szCs w:val="24"/>
          <w:highlight w:val="white"/>
        </w:rPr>
      </w:pPr>
    </w:p>
    <w:p w14:paraId="00000043" w14:textId="77777777" w:rsidR="00410A65" w:rsidRPr="00A3315F" w:rsidRDefault="00000000">
      <w:pPr>
        <w:rPr>
          <w:rFonts w:ascii="Times New Roman" w:hAnsi="Times New Roman" w:cs="Times New Roman"/>
          <w:i/>
          <w:iCs/>
          <w:sz w:val="24"/>
          <w:szCs w:val="24"/>
          <w:highlight w:val="white"/>
        </w:rPr>
      </w:pPr>
      <w:hyperlink r:id="rId12">
        <w:r w:rsidRPr="00A3315F">
          <w:rPr>
            <w:rFonts w:ascii="Times New Roman" w:hAnsi="Times New Roman" w:cs="Times New Roman"/>
            <w:i/>
            <w:iCs/>
            <w:sz w:val="24"/>
            <w:szCs w:val="24"/>
            <w:highlight w:val="white"/>
          </w:rPr>
          <w:t xml:space="preserve">İstanbul </w:t>
        </w:r>
        <w:proofErr w:type="spellStart"/>
        <w:r w:rsidRPr="00A3315F">
          <w:rPr>
            <w:rFonts w:ascii="Times New Roman" w:hAnsi="Times New Roman" w:cs="Times New Roman"/>
            <w:i/>
            <w:iCs/>
            <w:sz w:val="24"/>
            <w:szCs w:val="24"/>
            <w:highlight w:val="white"/>
          </w:rPr>
          <w:t>Kıyı</w:t>
        </w:r>
        <w:proofErr w:type="spellEnd"/>
        <w:r w:rsidRPr="00A3315F">
          <w:rPr>
            <w:rFonts w:ascii="Times New Roman" w:hAnsi="Times New Roman" w:cs="Times New Roman"/>
            <w:i/>
            <w:iCs/>
            <w:sz w:val="24"/>
            <w:szCs w:val="24"/>
            <w:highlight w:val="white"/>
          </w:rPr>
          <w:t xml:space="preserve"> Çizgisi </w:t>
        </w:r>
        <w:proofErr w:type="spellStart"/>
        <w:r w:rsidRPr="00A3315F">
          <w:rPr>
            <w:rFonts w:ascii="Times New Roman" w:hAnsi="Times New Roman" w:cs="Times New Roman"/>
            <w:i/>
            <w:iCs/>
            <w:sz w:val="24"/>
            <w:szCs w:val="24"/>
            <w:highlight w:val="white"/>
          </w:rPr>
          <w:t>Atlası</w:t>
        </w:r>
        <w:proofErr w:type="spellEnd"/>
        <w:r w:rsidRPr="00A3315F">
          <w:rPr>
            <w:rFonts w:ascii="Times New Roman" w:hAnsi="Times New Roman" w:cs="Times New Roman"/>
            <w:i/>
            <w:iCs/>
            <w:sz w:val="24"/>
            <w:szCs w:val="24"/>
            <w:highlight w:val="white"/>
          </w:rPr>
          <w:t xml:space="preserve"> Vol. X: Derin </w:t>
        </w:r>
        <w:proofErr w:type="spellStart"/>
        <w:r w:rsidRPr="00A3315F">
          <w:rPr>
            <w:rFonts w:ascii="Times New Roman" w:hAnsi="Times New Roman" w:cs="Times New Roman"/>
            <w:i/>
            <w:iCs/>
            <w:sz w:val="24"/>
            <w:szCs w:val="24"/>
            <w:highlight w:val="white"/>
          </w:rPr>
          <w:t>Dinleme</w:t>
        </w:r>
        <w:proofErr w:type="spellEnd"/>
        <w:r w:rsidRPr="00A3315F">
          <w:rPr>
            <w:rFonts w:ascii="Times New Roman" w:hAnsi="Times New Roman" w:cs="Times New Roman"/>
            <w:i/>
            <w:iCs/>
            <w:sz w:val="24"/>
            <w:szCs w:val="24"/>
            <w:highlight w:val="white"/>
          </w:rPr>
          <w:t>/</w:t>
        </w:r>
        <w:proofErr w:type="spellStart"/>
        <w:r w:rsidRPr="00A3315F">
          <w:rPr>
            <w:rFonts w:ascii="Times New Roman" w:hAnsi="Times New Roman" w:cs="Times New Roman"/>
            <w:i/>
            <w:iCs/>
            <w:sz w:val="24"/>
            <w:szCs w:val="24"/>
            <w:highlight w:val="white"/>
          </w:rPr>
          <w:t>Haritalama</w:t>
        </w:r>
        <w:proofErr w:type="spellEnd"/>
      </w:hyperlink>
    </w:p>
    <w:p w14:paraId="00000044" w14:textId="77777777" w:rsidR="00410A65" w:rsidRPr="00A3315F" w:rsidRDefault="00000000">
      <w:pPr>
        <w:rPr>
          <w:rFonts w:ascii="Times New Roman" w:hAnsi="Times New Roman" w:cs="Times New Roman"/>
          <w:sz w:val="24"/>
          <w:szCs w:val="24"/>
          <w:highlight w:val="white"/>
        </w:rPr>
      </w:pPr>
      <w:proofErr w:type="spellStart"/>
      <w:r w:rsidRPr="00A3315F">
        <w:rPr>
          <w:rFonts w:ascii="Times New Roman" w:hAnsi="Times New Roman" w:cs="Times New Roman"/>
          <w:sz w:val="24"/>
          <w:szCs w:val="24"/>
          <w:highlight w:val="white"/>
        </w:rPr>
        <w:t>Araştırmacı</w:t>
      </w:r>
      <w:proofErr w:type="spellEnd"/>
      <w:r w:rsidRPr="00A3315F">
        <w:rPr>
          <w:rFonts w:ascii="Times New Roman" w:hAnsi="Times New Roman" w:cs="Times New Roman"/>
          <w:sz w:val="24"/>
          <w:szCs w:val="24"/>
          <w:highlight w:val="white"/>
        </w:rPr>
        <w:t xml:space="preserve">: Gökçen </w:t>
      </w:r>
      <w:proofErr w:type="spellStart"/>
      <w:r w:rsidRPr="00A3315F">
        <w:rPr>
          <w:rFonts w:ascii="Times New Roman" w:hAnsi="Times New Roman" w:cs="Times New Roman"/>
          <w:sz w:val="24"/>
          <w:szCs w:val="24"/>
          <w:highlight w:val="white"/>
        </w:rPr>
        <w:t>Erkılıç</w:t>
      </w:r>
      <w:proofErr w:type="spellEnd"/>
    </w:p>
    <w:p w14:paraId="00000045" w14:textId="77777777" w:rsidR="00410A65" w:rsidRPr="00A3315F" w:rsidRDefault="00410A65">
      <w:pPr>
        <w:rPr>
          <w:rFonts w:ascii="Times New Roman" w:hAnsi="Times New Roman" w:cs="Times New Roman"/>
          <w:sz w:val="24"/>
          <w:szCs w:val="24"/>
          <w:highlight w:val="white"/>
        </w:rPr>
      </w:pPr>
    </w:p>
    <w:p w14:paraId="00000046" w14:textId="77777777" w:rsidR="00410A65" w:rsidRPr="00A3315F" w:rsidRDefault="00000000">
      <w:pPr>
        <w:rPr>
          <w:rFonts w:ascii="Times New Roman" w:hAnsi="Times New Roman" w:cs="Times New Roman"/>
          <w:i/>
          <w:iCs/>
          <w:sz w:val="24"/>
          <w:szCs w:val="24"/>
          <w:highlight w:val="white"/>
        </w:rPr>
      </w:pPr>
      <w:hyperlink r:id="rId13">
        <w:proofErr w:type="spellStart"/>
        <w:r w:rsidRPr="00A3315F">
          <w:rPr>
            <w:rFonts w:ascii="Times New Roman" w:hAnsi="Times New Roman" w:cs="Times New Roman"/>
            <w:i/>
            <w:iCs/>
            <w:sz w:val="24"/>
            <w:szCs w:val="24"/>
            <w:highlight w:val="white"/>
          </w:rPr>
          <w:t>Spekülatif</w:t>
        </w:r>
        <w:proofErr w:type="spellEnd"/>
        <w:r w:rsidRPr="00A3315F">
          <w:rPr>
            <w:rFonts w:ascii="Times New Roman" w:hAnsi="Times New Roman" w:cs="Times New Roman"/>
            <w:i/>
            <w:iCs/>
            <w:sz w:val="24"/>
            <w:szCs w:val="24"/>
            <w:highlight w:val="white"/>
          </w:rPr>
          <w:t xml:space="preserve"> </w:t>
        </w:r>
        <w:proofErr w:type="spellStart"/>
        <w:r w:rsidRPr="00A3315F">
          <w:rPr>
            <w:rFonts w:ascii="Times New Roman" w:hAnsi="Times New Roman" w:cs="Times New Roman"/>
            <w:i/>
            <w:iCs/>
            <w:sz w:val="24"/>
            <w:szCs w:val="24"/>
            <w:highlight w:val="white"/>
          </w:rPr>
          <w:t>Kurgular</w:t>
        </w:r>
        <w:proofErr w:type="spellEnd"/>
      </w:hyperlink>
    </w:p>
    <w:p w14:paraId="00000047" w14:textId="77777777" w:rsidR="00410A65" w:rsidRPr="00A3315F" w:rsidRDefault="00000000">
      <w:pPr>
        <w:rPr>
          <w:rFonts w:ascii="Times New Roman" w:hAnsi="Times New Roman" w:cs="Times New Roman"/>
          <w:sz w:val="24"/>
          <w:szCs w:val="24"/>
          <w:highlight w:val="white"/>
        </w:rPr>
      </w:pPr>
      <w:proofErr w:type="spellStart"/>
      <w:r w:rsidRPr="00A3315F">
        <w:rPr>
          <w:rFonts w:ascii="Times New Roman" w:hAnsi="Times New Roman" w:cs="Times New Roman"/>
          <w:sz w:val="24"/>
          <w:szCs w:val="24"/>
          <w:highlight w:val="white"/>
        </w:rPr>
        <w:t>Araştırmacı</w:t>
      </w:r>
      <w:proofErr w:type="spellEnd"/>
      <w:r w:rsidRPr="00A3315F">
        <w:rPr>
          <w:rFonts w:ascii="Times New Roman" w:hAnsi="Times New Roman" w:cs="Times New Roman"/>
          <w:sz w:val="24"/>
          <w:szCs w:val="24"/>
          <w:highlight w:val="white"/>
        </w:rPr>
        <w:t xml:space="preserve">: Ezgi </w:t>
      </w:r>
      <w:proofErr w:type="spellStart"/>
      <w:r w:rsidRPr="00A3315F">
        <w:rPr>
          <w:rFonts w:ascii="Times New Roman" w:hAnsi="Times New Roman" w:cs="Times New Roman"/>
          <w:sz w:val="24"/>
          <w:szCs w:val="24"/>
          <w:highlight w:val="white"/>
        </w:rPr>
        <w:t>Hamzaçebi</w:t>
      </w:r>
      <w:proofErr w:type="spellEnd"/>
    </w:p>
    <w:p w14:paraId="00000048" w14:textId="77777777" w:rsidR="00410A65" w:rsidRPr="00A3315F" w:rsidRDefault="00410A65">
      <w:pPr>
        <w:rPr>
          <w:rFonts w:ascii="Times New Roman" w:hAnsi="Times New Roman" w:cs="Times New Roman"/>
          <w:sz w:val="24"/>
          <w:szCs w:val="24"/>
          <w:highlight w:val="white"/>
        </w:rPr>
      </w:pPr>
    </w:p>
    <w:p w14:paraId="00000049" w14:textId="77777777" w:rsidR="00410A65" w:rsidRPr="00A3315F" w:rsidRDefault="00000000">
      <w:pPr>
        <w:rPr>
          <w:rFonts w:ascii="Times New Roman" w:hAnsi="Times New Roman" w:cs="Times New Roman"/>
          <w:i/>
          <w:iCs/>
          <w:sz w:val="24"/>
          <w:szCs w:val="24"/>
          <w:highlight w:val="white"/>
        </w:rPr>
      </w:pPr>
      <w:hyperlink r:id="rId14">
        <w:proofErr w:type="spellStart"/>
        <w:r w:rsidRPr="00A3315F">
          <w:rPr>
            <w:rFonts w:ascii="Times New Roman" w:hAnsi="Times New Roman" w:cs="Times New Roman"/>
            <w:i/>
            <w:iCs/>
            <w:sz w:val="24"/>
            <w:szCs w:val="24"/>
            <w:highlight w:val="white"/>
          </w:rPr>
          <w:t>Sümüklü</w:t>
        </w:r>
        <w:proofErr w:type="spellEnd"/>
        <w:r w:rsidRPr="00A3315F">
          <w:rPr>
            <w:rFonts w:ascii="Times New Roman" w:hAnsi="Times New Roman" w:cs="Times New Roman"/>
            <w:i/>
            <w:iCs/>
            <w:sz w:val="24"/>
            <w:szCs w:val="24"/>
            <w:highlight w:val="white"/>
          </w:rPr>
          <w:t xml:space="preserve"> Deniz </w:t>
        </w:r>
        <w:proofErr w:type="spellStart"/>
        <w:r w:rsidRPr="00A3315F">
          <w:rPr>
            <w:rFonts w:ascii="Times New Roman" w:hAnsi="Times New Roman" w:cs="Times New Roman"/>
            <w:i/>
            <w:iCs/>
            <w:sz w:val="24"/>
            <w:szCs w:val="24"/>
            <w:highlight w:val="white"/>
          </w:rPr>
          <w:t>Seferleri</w:t>
        </w:r>
        <w:proofErr w:type="spellEnd"/>
        <w:r w:rsidRPr="00A3315F">
          <w:rPr>
            <w:rFonts w:ascii="Times New Roman" w:hAnsi="Times New Roman" w:cs="Times New Roman"/>
            <w:i/>
            <w:iCs/>
            <w:sz w:val="24"/>
            <w:szCs w:val="24"/>
            <w:highlight w:val="white"/>
          </w:rPr>
          <w:t xml:space="preserve"> </w:t>
        </w:r>
        <w:proofErr w:type="spellStart"/>
        <w:r w:rsidRPr="00A3315F">
          <w:rPr>
            <w:rFonts w:ascii="Times New Roman" w:hAnsi="Times New Roman" w:cs="Times New Roman"/>
            <w:i/>
            <w:iCs/>
            <w:sz w:val="24"/>
            <w:szCs w:val="24"/>
            <w:highlight w:val="white"/>
          </w:rPr>
          <w:t>ya</w:t>
        </w:r>
        <w:proofErr w:type="spellEnd"/>
        <w:r w:rsidRPr="00A3315F">
          <w:rPr>
            <w:rFonts w:ascii="Times New Roman" w:hAnsi="Times New Roman" w:cs="Times New Roman"/>
            <w:i/>
            <w:iCs/>
            <w:sz w:val="24"/>
            <w:szCs w:val="24"/>
            <w:highlight w:val="white"/>
          </w:rPr>
          <w:t xml:space="preserve"> da </w:t>
        </w:r>
        <w:proofErr w:type="spellStart"/>
        <w:r w:rsidRPr="00A3315F">
          <w:rPr>
            <w:rFonts w:ascii="Times New Roman" w:hAnsi="Times New Roman" w:cs="Times New Roman"/>
            <w:i/>
            <w:iCs/>
            <w:sz w:val="24"/>
            <w:szCs w:val="24"/>
            <w:highlight w:val="white"/>
          </w:rPr>
          <w:t>İstanbul’un</w:t>
        </w:r>
        <w:proofErr w:type="spellEnd"/>
        <w:r w:rsidRPr="00A3315F">
          <w:rPr>
            <w:rFonts w:ascii="Times New Roman" w:hAnsi="Times New Roman" w:cs="Times New Roman"/>
            <w:i/>
            <w:iCs/>
            <w:sz w:val="24"/>
            <w:szCs w:val="24"/>
            <w:highlight w:val="white"/>
          </w:rPr>
          <w:t xml:space="preserve"> </w:t>
        </w:r>
        <w:proofErr w:type="spellStart"/>
        <w:r w:rsidRPr="00A3315F">
          <w:rPr>
            <w:rFonts w:ascii="Times New Roman" w:hAnsi="Times New Roman" w:cs="Times New Roman"/>
            <w:i/>
            <w:iCs/>
            <w:sz w:val="24"/>
            <w:szCs w:val="24"/>
            <w:highlight w:val="white"/>
          </w:rPr>
          <w:t>Tuzlu</w:t>
        </w:r>
        <w:proofErr w:type="spellEnd"/>
        <w:r w:rsidRPr="00A3315F">
          <w:rPr>
            <w:rFonts w:ascii="Times New Roman" w:hAnsi="Times New Roman" w:cs="Times New Roman"/>
            <w:i/>
            <w:iCs/>
            <w:sz w:val="24"/>
            <w:szCs w:val="24"/>
            <w:highlight w:val="white"/>
          </w:rPr>
          <w:t xml:space="preserve"> Sularındaki Yeni </w:t>
        </w:r>
        <w:proofErr w:type="spellStart"/>
        <w:r w:rsidRPr="00A3315F">
          <w:rPr>
            <w:rFonts w:ascii="Times New Roman" w:hAnsi="Times New Roman" w:cs="Times New Roman"/>
            <w:i/>
            <w:iCs/>
            <w:sz w:val="24"/>
            <w:szCs w:val="24"/>
            <w:highlight w:val="white"/>
          </w:rPr>
          <w:t>Şaşaa</w:t>
        </w:r>
        <w:proofErr w:type="spellEnd"/>
      </w:hyperlink>
    </w:p>
    <w:p w14:paraId="0000004A" w14:textId="77777777" w:rsidR="00410A65" w:rsidRPr="00A3315F" w:rsidRDefault="00000000">
      <w:pPr>
        <w:rPr>
          <w:rFonts w:ascii="Times New Roman" w:hAnsi="Times New Roman" w:cs="Times New Roman"/>
          <w:sz w:val="24"/>
          <w:szCs w:val="24"/>
          <w:highlight w:val="white"/>
        </w:rPr>
      </w:pPr>
      <w:proofErr w:type="spellStart"/>
      <w:r w:rsidRPr="00A3315F">
        <w:rPr>
          <w:rFonts w:ascii="Times New Roman" w:hAnsi="Times New Roman" w:cs="Times New Roman"/>
          <w:sz w:val="24"/>
          <w:szCs w:val="24"/>
          <w:highlight w:val="white"/>
        </w:rPr>
        <w:t>Araştırmacı</w:t>
      </w:r>
      <w:proofErr w:type="spellEnd"/>
      <w:r w:rsidRPr="00A3315F">
        <w:rPr>
          <w:rFonts w:ascii="Times New Roman" w:hAnsi="Times New Roman" w:cs="Times New Roman"/>
          <w:sz w:val="24"/>
          <w:szCs w:val="24"/>
          <w:highlight w:val="white"/>
        </w:rPr>
        <w:t>: Aslıhan Demirtaş</w:t>
      </w:r>
    </w:p>
    <w:p w14:paraId="0000004B" w14:textId="77777777" w:rsidR="00410A65" w:rsidRPr="00A3315F" w:rsidRDefault="00410A65">
      <w:pPr>
        <w:rPr>
          <w:rFonts w:ascii="Times New Roman" w:hAnsi="Times New Roman" w:cs="Times New Roman"/>
          <w:sz w:val="24"/>
          <w:szCs w:val="24"/>
          <w:highlight w:val="white"/>
        </w:rPr>
      </w:pPr>
    </w:p>
    <w:p w14:paraId="0000004C" w14:textId="77777777" w:rsidR="00410A65" w:rsidRPr="00A3315F" w:rsidRDefault="00000000">
      <w:pPr>
        <w:rPr>
          <w:rFonts w:ascii="Times New Roman" w:hAnsi="Times New Roman" w:cs="Times New Roman"/>
          <w:i/>
          <w:iCs/>
          <w:sz w:val="24"/>
          <w:szCs w:val="24"/>
          <w:highlight w:val="white"/>
        </w:rPr>
      </w:pPr>
      <w:hyperlink r:id="rId15">
        <w:proofErr w:type="spellStart"/>
        <w:r w:rsidRPr="00A3315F">
          <w:rPr>
            <w:rFonts w:ascii="Times New Roman" w:hAnsi="Times New Roman" w:cs="Times New Roman"/>
            <w:i/>
            <w:iCs/>
            <w:sz w:val="24"/>
            <w:szCs w:val="24"/>
            <w:highlight w:val="white"/>
          </w:rPr>
          <w:t>Pedagojik</w:t>
        </w:r>
        <w:proofErr w:type="spellEnd"/>
        <w:r w:rsidRPr="00A3315F">
          <w:rPr>
            <w:rFonts w:ascii="Times New Roman" w:hAnsi="Times New Roman" w:cs="Times New Roman"/>
            <w:i/>
            <w:iCs/>
            <w:sz w:val="24"/>
            <w:szCs w:val="24"/>
            <w:highlight w:val="white"/>
          </w:rPr>
          <w:t xml:space="preserve"> Mekânlar </w:t>
        </w:r>
        <w:proofErr w:type="spellStart"/>
        <w:r w:rsidRPr="00A3315F">
          <w:rPr>
            <w:rFonts w:ascii="Times New Roman" w:hAnsi="Times New Roman" w:cs="Times New Roman"/>
            <w:i/>
            <w:iCs/>
            <w:sz w:val="24"/>
            <w:szCs w:val="24"/>
            <w:highlight w:val="white"/>
          </w:rPr>
          <w:t>Olarak</w:t>
        </w:r>
        <w:proofErr w:type="spellEnd"/>
        <w:r w:rsidRPr="00A3315F">
          <w:rPr>
            <w:rFonts w:ascii="Times New Roman" w:hAnsi="Times New Roman" w:cs="Times New Roman"/>
            <w:i/>
            <w:iCs/>
            <w:sz w:val="24"/>
            <w:szCs w:val="24"/>
            <w:highlight w:val="white"/>
          </w:rPr>
          <w:t xml:space="preserve"> Sulak Alanlar</w:t>
        </w:r>
      </w:hyperlink>
    </w:p>
    <w:p w14:paraId="0000004D" w14:textId="77777777" w:rsidR="00410A65" w:rsidRPr="00A3315F" w:rsidRDefault="00000000">
      <w:pPr>
        <w:rPr>
          <w:rFonts w:ascii="Times New Roman" w:hAnsi="Times New Roman" w:cs="Times New Roman"/>
          <w:sz w:val="24"/>
          <w:szCs w:val="24"/>
          <w:highlight w:val="white"/>
        </w:rPr>
      </w:pPr>
      <w:proofErr w:type="spellStart"/>
      <w:r w:rsidRPr="00A3315F">
        <w:rPr>
          <w:rFonts w:ascii="Times New Roman" w:hAnsi="Times New Roman" w:cs="Times New Roman"/>
          <w:sz w:val="24"/>
          <w:szCs w:val="24"/>
          <w:highlight w:val="white"/>
        </w:rPr>
        <w:t>Araştırmacı</w:t>
      </w:r>
      <w:proofErr w:type="spellEnd"/>
      <w:r w:rsidRPr="00A3315F">
        <w:rPr>
          <w:rFonts w:ascii="Times New Roman" w:hAnsi="Times New Roman" w:cs="Times New Roman"/>
          <w:sz w:val="24"/>
          <w:szCs w:val="24"/>
          <w:highlight w:val="white"/>
        </w:rPr>
        <w:t>: Merve Anıl</w:t>
      </w:r>
    </w:p>
    <w:p w14:paraId="0000004E" w14:textId="77777777" w:rsidR="00410A65" w:rsidRPr="00A3315F" w:rsidRDefault="00410A65">
      <w:pPr>
        <w:rPr>
          <w:rFonts w:ascii="Times New Roman" w:hAnsi="Times New Roman" w:cs="Times New Roman"/>
          <w:sz w:val="24"/>
          <w:szCs w:val="24"/>
          <w:highlight w:val="white"/>
        </w:rPr>
      </w:pPr>
    </w:p>
    <w:p w14:paraId="0000004F" w14:textId="77777777" w:rsidR="00410A65" w:rsidRPr="00A3315F" w:rsidRDefault="00000000">
      <w:pPr>
        <w:rPr>
          <w:rFonts w:ascii="Times New Roman" w:hAnsi="Times New Roman" w:cs="Times New Roman"/>
          <w:i/>
          <w:iCs/>
          <w:sz w:val="24"/>
          <w:szCs w:val="24"/>
          <w:highlight w:val="white"/>
        </w:rPr>
      </w:pPr>
      <w:hyperlink r:id="rId16">
        <w:r w:rsidRPr="00A3315F">
          <w:rPr>
            <w:rFonts w:ascii="Times New Roman" w:hAnsi="Times New Roman" w:cs="Times New Roman"/>
            <w:i/>
            <w:iCs/>
            <w:sz w:val="24"/>
            <w:szCs w:val="24"/>
            <w:highlight w:val="white"/>
          </w:rPr>
          <w:t>Su Gibi</w:t>
        </w:r>
      </w:hyperlink>
    </w:p>
    <w:p w14:paraId="00000050" w14:textId="77777777" w:rsidR="00410A65" w:rsidRPr="00A3315F" w:rsidRDefault="00000000">
      <w:pPr>
        <w:rPr>
          <w:rFonts w:ascii="Times New Roman" w:hAnsi="Times New Roman" w:cs="Times New Roman"/>
          <w:sz w:val="24"/>
          <w:szCs w:val="24"/>
          <w:highlight w:val="white"/>
        </w:rPr>
      </w:pPr>
      <w:proofErr w:type="spellStart"/>
      <w:r w:rsidRPr="00A3315F">
        <w:rPr>
          <w:rFonts w:ascii="Times New Roman" w:hAnsi="Times New Roman" w:cs="Times New Roman"/>
          <w:sz w:val="24"/>
          <w:szCs w:val="24"/>
          <w:highlight w:val="white"/>
        </w:rPr>
        <w:t>Araştırmacı</w:t>
      </w:r>
      <w:proofErr w:type="spellEnd"/>
      <w:r w:rsidRPr="00A3315F">
        <w:rPr>
          <w:rFonts w:ascii="Times New Roman" w:hAnsi="Times New Roman" w:cs="Times New Roman"/>
          <w:sz w:val="24"/>
          <w:szCs w:val="24"/>
          <w:highlight w:val="white"/>
        </w:rPr>
        <w:t xml:space="preserve">: Merve Bedir, Duygu </w:t>
      </w:r>
      <w:proofErr w:type="spellStart"/>
      <w:r w:rsidRPr="00A3315F">
        <w:rPr>
          <w:rFonts w:ascii="Times New Roman" w:hAnsi="Times New Roman" w:cs="Times New Roman"/>
          <w:sz w:val="24"/>
          <w:szCs w:val="24"/>
          <w:highlight w:val="white"/>
        </w:rPr>
        <w:t>Cihanger</w:t>
      </w:r>
      <w:proofErr w:type="spellEnd"/>
      <w:r w:rsidRPr="00A3315F">
        <w:rPr>
          <w:rFonts w:ascii="Times New Roman" w:hAnsi="Times New Roman" w:cs="Times New Roman"/>
          <w:sz w:val="24"/>
          <w:szCs w:val="24"/>
          <w:highlight w:val="white"/>
        </w:rPr>
        <w:t xml:space="preserve"> Ribeiro</w:t>
      </w:r>
    </w:p>
    <w:sectPr w:rsidR="00410A65" w:rsidRPr="00A3315F">
      <w:head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5F31C" w14:textId="77777777" w:rsidR="00D53140" w:rsidRDefault="00D53140">
      <w:pPr>
        <w:spacing w:line="240" w:lineRule="auto"/>
      </w:pPr>
      <w:r>
        <w:separator/>
      </w:r>
    </w:p>
  </w:endnote>
  <w:endnote w:type="continuationSeparator" w:id="0">
    <w:p w14:paraId="6C7DB037" w14:textId="77777777" w:rsidR="00D53140" w:rsidRDefault="00D531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embedBold r:id="rId1" w:fontKey="{6C6B24E0-A1A0-4FF1-9B9C-117A25A67B38}"/>
  </w:font>
  <w:font w:name="Wandohope">
    <w:charset w:val="80"/>
    <w:family w:val="roman"/>
    <w:pitch w:val="variable"/>
    <w:sig w:usb0="800002EF" w:usb1="09D77CFB" w:usb2="00000010" w:usb3="00000000" w:csb0="000A0005" w:csb1="00000000"/>
  </w:font>
  <w:font w:name="Calibri">
    <w:panose1 w:val="020F0502020204030204"/>
    <w:charset w:val="00"/>
    <w:family w:val="swiss"/>
    <w:pitch w:val="variable"/>
    <w:sig w:usb0="E4002EFF" w:usb1="C200247B" w:usb2="00000009" w:usb3="00000000" w:csb0="000001FF" w:csb1="00000000"/>
    <w:embedRegular r:id="rId2" w:fontKey="{09E52B64-352D-4759-AD13-B48D277E05F9}"/>
  </w:font>
  <w:font w:name="Cambria">
    <w:panose1 w:val="02040503050406030204"/>
    <w:charset w:val="00"/>
    <w:family w:val="roman"/>
    <w:pitch w:val="variable"/>
    <w:sig w:usb0="E00006FF" w:usb1="420024FF" w:usb2="02000000" w:usb3="00000000" w:csb0="0000019F" w:csb1="00000000"/>
    <w:embedRegular r:id="rId3" w:fontKey="{DA4E88BB-D67E-499E-8FF3-4F5FA603AD2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A4536" w14:textId="77777777" w:rsidR="00D53140" w:rsidRDefault="00D53140">
      <w:pPr>
        <w:spacing w:line="240" w:lineRule="auto"/>
      </w:pPr>
      <w:r>
        <w:separator/>
      </w:r>
    </w:p>
  </w:footnote>
  <w:footnote w:type="continuationSeparator" w:id="0">
    <w:p w14:paraId="0CCBFC54" w14:textId="77777777" w:rsidR="00D53140" w:rsidRDefault="00D531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1" w14:textId="77777777" w:rsidR="00410A65" w:rsidRDefault="00410A6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A65"/>
    <w:rsid w:val="0028746E"/>
    <w:rsid w:val="002F3C2E"/>
    <w:rsid w:val="00410A65"/>
    <w:rsid w:val="00A3315F"/>
    <w:rsid w:val="00A7618C"/>
    <w:rsid w:val="00D53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B78D2"/>
  <w15:docId w15:val="{19AEBCFA-497E-4D60-BEE5-44D167B88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3315F"/>
    <w:rPr>
      <w:color w:val="0000FF" w:themeColor="hyperlink"/>
      <w:u w:val="single"/>
    </w:rPr>
  </w:style>
  <w:style w:type="character" w:styleId="UnresolvedMention">
    <w:name w:val="Unresolved Mention"/>
    <w:basedOn w:val="DefaultParagraphFont"/>
    <w:uiPriority w:val="99"/>
    <w:semiHidden/>
    <w:unhideWhenUsed/>
    <w:rsid w:val="00A33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ervetabur.com/tr/" TargetMode="External"/><Relationship Id="rId13" Type="http://schemas.openxmlformats.org/officeDocument/2006/relationships/hyperlink" Target="https://saltonline.org/tr/2840/"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ofutures.org/" TargetMode="External"/><Relationship Id="rId12" Type="http://schemas.openxmlformats.org/officeDocument/2006/relationships/hyperlink" Target="https://saltonline.org/tr/2839/"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saltonline.org/tr/2842/" TargetMode="External"/><Relationship Id="rId1" Type="http://schemas.openxmlformats.org/officeDocument/2006/relationships/styles" Target="styles.xml"/><Relationship Id="rId6" Type="http://schemas.openxmlformats.org/officeDocument/2006/relationships/hyperlink" Target="https://margrethelgadottir.wordpress.com/" TargetMode="External"/><Relationship Id="rId11" Type="http://schemas.openxmlformats.org/officeDocument/2006/relationships/hyperlink" Target="https://saltonline.org/tr/2838/forum-su-etrafinda" TargetMode="External"/><Relationship Id="rId5" Type="http://schemas.openxmlformats.org/officeDocument/2006/relationships/endnotes" Target="endnotes.xml"/><Relationship Id="rId15" Type="http://schemas.openxmlformats.org/officeDocument/2006/relationships/hyperlink" Target="https://saltonline.org/tr/2841/" TargetMode="External"/><Relationship Id="rId10" Type="http://schemas.openxmlformats.org/officeDocument/2006/relationships/hyperlink" Target="https://aslihan-demirtas.com/"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vcd.khas.edu.tr/tr/emre-sunter" TargetMode="External"/><Relationship Id="rId14" Type="http://schemas.openxmlformats.org/officeDocument/2006/relationships/hyperlink" Target="https://saltonline.org/tr/284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4</Pages>
  <Words>1160</Words>
  <Characters>6614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Author Name</cp:lastModifiedBy>
  <cp:revision>3</cp:revision>
  <dcterms:created xsi:type="dcterms:W3CDTF">2025-11-21T07:32:00Z</dcterms:created>
  <dcterms:modified xsi:type="dcterms:W3CDTF">2025-11-21T08:47:00Z</dcterms:modified>
</cp:coreProperties>
</file>