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68CE" w:rsidRDefault="00FB68CE"/>
    <w:tbl>
      <w:tblPr>
        <w:tblStyle w:val="TableGrid"/>
        <w:tblW w:w="0" w:type="auto"/>
        <w:tblInd w:w="28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20"/>
        <w:gridCol w:w="4552"/>
        <w:gridCol w:w="4938"/>
      </w:tblGrid>
      <w:tr w:rsidR="00FB68CE" w:rsidRPr="007D0096" w:rsidTr="00FB68CE">
        <w:trPr>
          <w:trHeight w:val="794"/>
        </w:trPr>
        <w:tc>
          <w:tcPr>
            <w:tcW w:w="9910" w:type="dxa"/>
            <w:gridSpan w:val="3"/>
            <w:shd w:val="clear" w:color="auto" w:fill="D9D9D9" w:themeFill="background1" w:themeFillShade="D9"/>
            <w:vAlign w:val="center"/>
          </w:tcPr>
          <w:p w:rsidR="00FB68CE" w:rsidRDefault="00FB68CE" w:rsidP="0076766C">
            <w:pPr>
              <w:jc w:val="center"/>
              <w:rPr>
                <w:b/>
              </w:rPr>
            </w:pPr>
            <w:r>
              <w:rPr>
                <w:b/>
              </w:rPr>
              <w:t xml:space="preserve">2021-2022 Güz / </w:t>
            </w:r>
            <w:r w:rsidRPr="007D0096">
              <w:rPr>
                <w:b/>
              </w:rPr>
              <w:t>Ek Bütünleme Sınavı Başvuru Formu</w:t>
            </w:r>
          </w:p>
          <w:p w:rsidR="00FB68CE" w:rsidRPr="007D0096" w:rsidRDefault="00FB68CE" w:rsidP="0076766C">
            <w:pPr>
              <w:jc w:val="center"/>
            </w:pPr>
            <w:r>
              <w:rPr>
                <w:b/>
                <w:bCs/>
                <w:lang w:val="en"/>
              </w:rPr>
              <w:t>2021-2022 Fall / Additional Composite Exam Application Form</w:t>
            </w:r>
          </w:p>
        </w:tc>
      </w:tr>
      <w:tr w:rsidR="00FB68CE" w:rsidTr="0076766C">
        <w:trPr>
          <w:trHeight w:val="3061"/>
        </w:trPr>
        <w:tc>
          <w:tcPr>
            <w:tcW w:w="9910" w:type="dxa"/>
            <w:gridSpan w:val="3"/>
            <w:vAlign w:val="center"/>
          </w:tcPr>
          <w:p w:rsidR="00FB68CE" w:rsidRDefault="00FB68CE" w:rsidP="0076766C">
            <w:r>
              <w:t>Aşağıda belirttiğim ders(</w:t>
            </w:r>
            <w:proofErr w:type="spellStart"/>
            <w:r>
              <w:t>ler</w:t>
            </w:r>
            <w:proofErr w:type="spellEnd"/>
            <w:r>
              <w:t xml:space="preserve">) için akademik takvimdeki tarihlere göre düzenlenmiş olan ve yüz yüze yapılacağı ilan edilen bütünleme sınavlarına HES kodum </w:t>
            </w:r>
            <w:r w:rsidRPr="00171B53">
              <w:t>“risksiz ve uygundur” statüsünde olmadığı</w:t>
            </w:r>
            <w:r>
              <w:t xml:space="preserve"> için katılamadım. Geçerli HES kodumu, sınav günü aldığım HES kodu statümü gösteren ekran görüntüsünü ekte bilgilerinize sunar; Üniversite Senatosu tarafından tanınan bütünleme sınavı yerine geçecek sınava katılma talebimi ilgili Yönetim Kuruluna arz ederim. </w:t>
            </w:r>
          </w:p>
          <w:p w:rsidR="00FB68CE" w:rsidRDefault="00FB68CE" w:rsidP="0076766C"/>
          <w:p w:rsidR="00FB68CE" w:rsidRPr="006861DE" w:rsidRDefault="00FB68CE" w:rsidP="0076766C">
            <w:pPr>
              <w:rPr>
                <w:lang w:val="en"/>
              </w:rPr>
            </w:pPr>
            <w:r>
              <w:rPr>
                <w:lang w:val="en"/>
              </w:rPr>
              <w:t xml:space="preserve">I was unable to take the composite examinations which were held for the following course(s) on the dates published on the academic calendar and were announced to be administered in person (face-to-face) because my HES code status was not “RISKLESS and COMPATIBLE”. I hereby present you my current HES code, and the screenshot of my HES code which I took on the composite exam date, and I kindly submit my request to the Executive Board </w:t>
            </w:r>
            <w:r w:rsidRPr="006861DE">
              <w:rPr>
                <w:lang w:val="en"/>
              </w:rPr>
              <w:t xml:space="preserve">to exercise my right to exams granted </w:t>
            </w:r>
            <w:proofErr w:type="spellStart"/>
            <w:r>
              <w:rPr>
                <w:lang w:val="en"/>
              </w:rPr>
              <w:t>granted</w:t>
            </w:r>
            <w:proofErr w:type="spellEnd"/>
            <w:r>
              <w:rPr>
                <w:lang w:val="en"/>
              </w:rPr>
              <w:t xml:space="preserve"> by the University Senate to be counted towards the composite exam.</w:t>
            </w:r>
          </w:p>
        </w:tc>
      </w:tr>
      <w:tr w:rsidR="00FB68CE" w:rsidTr="0076766C">
        <w:trPr>
          <w:trHeight w:val="510"/>
        </w:trPr>
        <w:tc>
          <w:tcPr>
            <w:tcW w:w="4972" w:type="dxa"/>
            <w:gridSpan w:val="2"/>
            <w:vAlign w:val="center"/>
          </w:tcPr>
          <w:p w:rsidR="00FB68CE" w:rsidRDefault="00FB68CE" w:rsidP="0076766C">
            <w:r>
              <w:t xml:space="preserve">Öğrenci No </w:t>
            </w:r>
          </w:p>
          <w:p w:rsidR="00FB68CE" w:rsidRDefault="00FB68CE" w:rsidP="0076766C">
            <w:r>
              <w:rPr>
                <w:lang w:val="en"/>
              </w:rPr>
              <w:t>Student No</w:t>
            </w:r>
          </w:p>
        </w:tc>
        <w:tc>
          <w:tcPr>
            <w:tcW w:w="4938" w:type="dxa"/>
            <w:vAlign w:val="center"/>
          </w:tcPr>
          <w:p w:rsidR="00FB68CE" w:rsidRDefault="00FB68CE" w:rsidP="0076766C"/>
        </w:tc>
      </w:tr>
      <w:tr w:rsidR="00FB68CE" w:rsidTr="0076766C">
        <w:trPr>
          <w:trHeight w:val="510"/>
        </w:trPr>
        <w:tc>
          <w:tcPr>
            <w:tcW w:w="4972" w:type="dxa"/>
            <w:gridSpan w:val="2"/>
            <w:vAlign w:val="center"/>
          </w:tcPr>
          <w:p w:rsidR="00FB68CE" w:rsidRDefault="00FB68CE" w:rsidP="0076766C">
            <w:r>
              <w:t xml:space="preserve">Ad </w:t>
            </w:r>
            <w:proofErr w:type="spellStart"/>
            <w:r>
              <w:t>Soyad</w:t>
            </w:r>
            <w:proofErr w:type="spellEnd"/>
            <w:r>
              <w:t xml:space="preserve"> </w:t>
            </w:r>
          </w:p>
          <w:p w:rsidR="00FB68CE" w:rsidRDefault="00FB68CE" w:rsidP="0076766C">
            <w:r>
              <w:rPr>
                <w:lang w:val="en"/>
              </w:rPr>
              <w:t>Name Surname</w:t>
            </w:r>
          </w:p>
        </w:tc>
        <w:tc>
          <w:tcPr>
            <w:tcW w:w="4938" w:type="dxa"/>
            <w:vAlign w:val="center"/>
          </w:tcPr>
          <w:p w:rsidR="00FB68CE" w:rsidRDefault="00FB68CE" w:rsidP="0076766C"/>
        </w:tc>
      </w:tr>
      <w:tr w:rsidR="00FB68CE" w:rsidTr="0076766C">
        <w:trPr>
          <w:trHeight w:val="510"/>
        </w:trPr>
        <w:tc>
          <w:tcPr>
            <w:tcW w:w="4972" w:type="dxa"/>
            <w:gridSpan w:val="2"/>
            <w:vAlign w:val="center"/>
          </w:tcPr>
          <w:p w:rsidR="00FB68CE" w:rsidRDefault="00FB68CE" w:rsidP="0076766C">
            <w:r>
              <w:t xml:space="preserve">Fakülte / Yüksekokul </w:t>
            </w:r>
          </w:p>
          <w:p w:rsidR="00FB68CE" w:rsidRDefault="00FB68CE" w:rsidP="0076766C">
            <w:r>
              <w:rPr>
                <w:lang w:val="en"/>
              </w:rPr>
              <w:t xml:space="preserve">Faculty / School </w:t>
            </w:r>
          </w:p>
        </w:tc>
        <w:tc>
          <w:tcPr>
            <w:tcW w:w="4938" w:type="dxa"/>
            <w:vAlign w:val="center"/>
          </w:tcPr>
          <w:p w:rsidR="00FB68CE" w:rsidRDefault="00FB68CE" w:rsidP="0076766C"/>
        </w:tc>
      </w:tr>
      <w:tr w:rsidR="00FB68CE" w:rsidTr="0076766C">
        <w:trPr>
          <w:trHeight w:val="510"/>
        </w:trPr>
        <w:tc>
          <w:tcPr>
            <w:tcW w:w="4972" w:type="dxa"/>
            <w:gridSpan w:val="2"/>
            <w:vAlign w:val="center"/>
          </w:tcPr>
          <w:p w:rsidR="00FB68CE" w:rsidRDefault="00FB68CE" w:rsidP="0076766C">
            <w:r>
              <w:t>Program</w:t>
            </w:r>
          </w:p>
        </w:tc>
        <w:tc>
          <w:tcPr>
            <w:tcW w:w="4938" w:type="dxa"/>
            <w:vAlign w:val="center"/>
          </w:tcPr>
          <w:p w:rsidR="00FB68CE" w:rsidRDefault="00FB68CE" w:rsidP="0076766C"/>
        </w:tc>
      </w:tr>
      <w:tr w:rsidR="00FB68CE" w:rsidTr="0076766C">
        <w:trPr>
          <w:trHeight w:val="283"/>
        </w:trPr>
        <w:tc>
          <w:tcPr>
            <w:tcW w:w="4972" w:type="dxa"/>
            <w:gridSpan w:val="2"/>
            <w:shd w:val="clear" w:color="auto" w:fill="F2F2F2" w:themeFill="background1" w:themeFillShade="F2"/>
            <w:vAlign w:val="center"/>
          </w:tcPr>
          <w:p w:rsidR="00FB68CE" w:rsidRDefault="00FB68CE" w:rsidP="0076766C">
            <w:pPr>
              <w:rPr>
                <w:b/>
              </w:rPr>
            </w:pPr>
            <w:r w:rsidRPr="00675BF9">
              <w:rPr>
                <w:b/>
              </w:rPr>
              <w:t xml:space="preserve">Girilemeyen </w:t>
            </w:r>
            <w:r>
              <w:rPr>
                <w:b/>
              </w:rPr>
              <w:t>Sınavın</w:t>
            </w:r>
            <w:r w:rsidRPr="00675BF9">
              <w:rPr>
                <w:b/>
              </w:rPr>
              <w:t xml:space="preserve"> Ders Kodu</w:t>
            </w:r>
          </w:p>
          <w:p w:rsidR="00FB68CE" w:rsidRPr="00675BF9" w:rsidRDefault="00FB68CE" w:rsidP="0076766C">
            <w:pPr>
              <w:rPr>
                <w:b/>
              </w:rPr>
            </w:pPr>
            <w:r>
              <w:rPr>
                <w:b/>
                <w:bCs/>
                <w:lang w:val="en"/>
              </w:rPr>
              <w:t>Code of Course with Untaken Composite Exam</w:t>
            </w:r>
          </w:p>
        </w:tc>
        <w:tc>
          <w:tcPr>
            <w:tcW w:w="4938" w:type="dxa"/>
            <w:shd w:val="clear" w:color="auto" w:fill="F2F2F2" w:themeFill="background1" w:themeFillShade="F2"/>
            <w:vAlign w:val="center"/>
          </w:tcPr>
          <w:p w:rsidR="00FB68CE" w:rsidRDefault="00FB68CE" w:rsidP="0076766C">
            <w:pPr>
              <w:rPr>
                <w:b/>
              </w:rPr>
            </w:pPr>
            <w:r w:rsidRPr="00675BF9">
              <w:rPr>
                <w:b/>
              </w:rPr>
              <w:t>Girilemeyen Bütünleme Sınav Tarihi</w:t>
            </w:r>
          </w:p>
          <w:p w:rsidR="00FB68CE" w:rsidRPr="00675BF9" w:rsidRDefault="00FB68CE" w:rsidP="0076766C">
            <w:pPr>
              <w:rPr>
                <w:b/>
              </w:rPr>
            </w:pPr>
            <w:r>
              <w:rPr>
                <w:b/>
                <w:bCs/>
                <w:lang w:val="en"/>
              </w:rPr>
              <w:t xml:space="preserve">Date of Untaken Composite Exam  </w:t>
            </w:r>
          </w:p>
        </w:tc>
      </w:tr>
      <w:tr w:rsidR="00FB68CE" w:rsidTr="0076766C">
        <w:trPr>
          <w:trHeight w:val="283"/>
        </w:trPr>
        <w:tc>
          <w:tcPr>
            <w:tcW w:w="420" w:type="dxa"/>
            <w:shd w:val="clear" w:color="auto" w:fill="F2F2F2" w:themeFill="background1" w:themeFillShade="F2"/>
            <w:vAlign w:val="center"/>
          </w:tcPr>
          <w:p w:rsidR="00FB68CE" w:rsidRDefault="00FB68CE" w:rsidP="0076766C">
            <w:r>
              <w:t>1</w:t>
            </w:r>
          </w:p>
        </w:tc>
        <w:tc>
          <w:tcPr>
            <w:tcW w:w="4552" w:type="dxa"/>
            <w:vAlign w:val="center"/>
          </w:tcPr>
          <w:p w:rsidR="00FB68CE" w:rsidRDefault="00FB68CE" w:rsidP="0076766C"/>
        </w:tc>
        <w:tc>
          <w:tcPr>
            <w:tcW w:w="4938" w:type="dxa"/>
            <w:vAlign w:val="center"/>
          </w:tcPr>
          <w:p w:rsidR="00FB68CE" w:rsidRDefault="00FB68CE" w:rsidP="0076766C"/>
        </w:tc>
      </w:tr>
      <w:tr w:rsidR="00FB68CE" w:rsidTr="0076766C">
        <w:trPr>
          <w:trHeight w:val="283"/>
        </w:trPr>
        <w:tc>
          <w:tcPr>
            <w:tcW w:w="420" w:type="dxa"/>
            <w:shd w:val="clear" w:color="auto" w:fill="F2F2F2" w:themeFill="background1" w:themeFillShade="F2"/>
            <w:vAlign w:val="center"/>
          </w:tcPr>
          <w:p w:rsidR="00FB68CE" w:rsidRDefault="00FB68CE" w:rsidP="0076766C">
            <w:r>
              <w:t>2</w:t>
            </w:r>
          </w:p>
        </w:tc>
        <w:tc>
          <w:tcPr>
            <w:tcW w:w="4552" w:type="dxa"/>
            <w:vAlign w:val="center"/>
          </w:tcPr>
          <w:p w:rsidR="00FB68CE" w:rsidRDefault="00FB68CE" w:rsidP="0076766C"/>
        </w:tc>
        <w:tc>
          <w:tcPr>
            <w:tcW w:w="4938" w:type="dxa"/>
            <w:vAlign w:val="center"/>
          </w:tcPr>
          <w:p w:rsidR="00FB68CE" w:rsidRDefault="00FB68CE" w:rsidP="0076766C"/>
        </w:tc>
      </w:tr>
      <w:tr w:rsidR="00FB68CE" w:rsidTr="0076766C">
        <w:trPr>
          <w:trHeight w:val="283"/>
        </w:trPr>
        <w:tc>
          <w:tcPr>
            <w:tcW w:w="420" w:type="dxa"/>
            <w:shd w:val="clear" w:color="auto" w:fill="F2F2F2" w:themeFill="background1" w:themeFillShade="F2"/>
            <w:vAlign w:val="center"/>
          </w:tcPr>
          <w:p w:rsidR="00FB68CE" w:rsidRDefault="00FB68CE" w:rsidP="0076766C">
            <w:r>
              <w:t>3</w:t>
            </w:r>
          </w:p>
        </w:tc>
        <w:tc>
          <w:tcPr>
            <w:tcW w:w="4552" w:type="dxa"/>
            <w:vAlign w:val="center"/>
          </w:tcPr>
          <w:p w:rsidR="00FB68CE" w:rsidRDefault="00FB68CE" w:rsidP="0076766C"/>
        </w:tc>
        <w:tc>
          <w:tcPr>
            <w:tcW w:w="4938" w:type="dxa"/>
            <w:vAlign w:val="center"/>
          </w:tcPr>
          <w:p w:rsidR="00FB68CE" w:rsidRDefault="00FB68CE" w:rsidP="0076766C"/>
        </w:tc>
      </w:tr>
      <w:tr w:rsidR="00FB68CE" w:rsidTr="0076766C">
        <w:trPr>
          <w:trHeight w:val="510"/>
        </w:trPr>
        <w:tc>
          <w:tcPr>
            <w:tcW w:w="4972" w:type="dxa"/>
            <w:gridSpan w:val="2"/>
            <w:vAlign w:val="center"/>
          </w:tcPr>
          <w:p w:rsidR="00FB68CE" w:rsidRDefault="00FB68CE" w:rsidP="0076766C">
            <w:r>
              <w:t>T.C. Kimlik No / Yabancı Kimlik No</w:t>
            </w:r>
          </w:p>
          <w:p w:rsidR="00FB68CE" w:rsidRDefault="00FB68CE" w:rsidP="0076766C">
            <w:r>
              <w:rPr>
                <w:lang w:val="en"/>
              </w:rPr>
              <w:t>T.R Identity No / Foreign Identification No</w:t>
            </w:r>
          </w:p>
        </w:tc>
        <w:tc>
          <w:tcPr>
            <w:tcW w:w="4938" w:type="dxa"/>
            <w:vAlign w:val="center"/>
          </w:tcPr>
          <w:p w:rsidR="00FB68CE" w:rsidRDefault="00FB68CE" w:rsidP="0076766C"/>
        </w:tc>
      </w:tr>
      <w:tr w:rsidR="00FB68CE" w:rsidTr="0076766C">
        <w:trPr>
          <w:trHeight w:val="510"/>
        </w:trPr>
        <w:tc>
          <w:tcPr>
            <w:tcW w:w="4972" w:type="dxa"/>
            <w:gridSpan w:val="2"/>
            <w:vAlign w:val="center"/>
          </w:tcPr>
          <w:p w:rsidR="00FB68CE" w:rsidRDefault="00FB68CE" w:rsidP="0076766C">
            <w:r>
              <w:t>HES Kodu</w:t>
            </w:r>
          </w:p>
          <w:p w:rsidR="00FB68CE" w:rsidRDefault="00FB68CE" w:rsidP="0076766C">
            <w:r>
              <w:rPr>
                <w:lang w:val="en"/>
              </w:rPr>
              <w:t>HES Code</w:t>
            </w:r>
          </w:p>
        </w:tc>
        <w:tc>
          <w:tcPr>
            <w:tcW w:w="4938" w:type="dxa"/>
            <w:vAlign w:val="center"/>
          </w:tcPr>
          <w:p w:rsidR="00FB68CE" w:rsidRDefault="00FB68CE" w:rsidP="0076766C"/>
        </w:tc>
      </w:tr>
      <w:tr w:rsidR="00FB68CE" w:rsidTr="0076766C">
        <w:trPr>
          <w:trHeight w:val="510"/>
        </w:trPr>
        <w:tc>
          <w:tcPr>
            <w:tcW w:w="4972" w:type="dxa"/>
            <w:gridSpan w:val="2"/>
            <w:vAlign w:val="center"/>
          </w:tcPr>
          <w:p w:rsidR="00FB68CE" w:rsidRDefault="00FB68CE" w:rsidP="0076766C">
            <w:r>
              <w:t>Başvuru Tarihi</w:t>
            </w:r>
          </w:p>
          <w:p w:rsidR="00FB68CE" w:rsidRDefault="00FB68CE" w:rsidP="0076766C">
            <w:r>
              <w:rPr>
                <w:lang w:val="en"/>
              </w:rPr>
              <w:t>Application Date</w:t>
            </w:r>
          </w:p>
        </w:tc>
        <w:tc>
          <w:tcPr>
            <w:tcW w:w="4938" w:type="dxa"/>
            <w:vAlign w:val="center"/>
          </w:tcPr>
          <w:p w:rsidR="00FB68CE" w:rsidRDefault="00FB68CE" w:rsidP="0076766C"/>
        </w:tc>
      </w:tr>
    </w:tbl>
    <w:p w:rsidR="007B4BFB" w:rsidRDefault="007B4BFB"/>
    <w:p w:rsidR="00AF339C" w:rsidRDefault="00AF339C"/>
    <w:p w:rsidR="00AF339C" w:rsidRPr="00675BF9" w:rsidRDefault="00AF339C" w:rsidP="00AF339C">
      <w:pPr>
        <w:rPr>
          <w:b/>
          <w:u w:val="single"/>
        </w:rPr>
      </w:pPr>
      <w:r w:rsidRPr="00675BF9">
        <w:rPr>
          <w:b/>
          <w:u w:val="single"/>
        </w:rPr>
        <w:t>Önemli Uyarılar:</w:t>
      </w:r>
    </w:p>
    <w:p w:rsidR="00AF339C" w:rsidRDefault="00AF339C" w:rsidP="00AF339C">
      <w:pPr>
        <w:pStyle w:val="ListParagraph"/>
        <w:numPr>
          <w:ilvl w:val="0"/>
          <w:numId w:val="1"/>
        </w:numPr>
        <w:ind w:left="284" w:hanging="284"/>
      </w:pPr>
      <w:r>
        <w:t>İlgili sınav için başvurunun, en geç sınavın düzenlendiği gün saat 15.00’e kadar yapılması gerektiğini unutmayınız.</w:t>
      </w:r>
    </w:p>
    <w:p w:rsidR="00AF339C" w:rsidRDefault="00AF339C" w:rsidP="00AF339C">
      <w:pPr>
        <w:pStyle w:val="ListParagraph"/>
        <w:numPr>
          <w:ilvl w:val="0"/>
          <w:numId w:val="1"/>
        </w:numPr>
        <w:ind w:left="284" w:hanging="284"/>
      </w:pPr>
      <w:r>
        <w:t>Sınav günü aldığınız HES kodunuzu gösteren ekran görüntüsünü başvurunuza ekleyiniz.</w:t>
      </w:r>
    </w:p>
    <w:p w:rsidR="00AF339C" w:rsidRDefault="00AF339C" w:rsidP="00AF339C">
      <w:pPr>
        <w:pStyle w:val="ListParagraph"/>
        <w:numPr>
          <w:ilvl w:val="0"/>
          <w:numId w:val="1"/>
        </w:numPr>
        <w:ind w:left="284" w:hanging="284"/>
      </w:pPr>
      <w:r>
        <w:t xml:space="preserve">Covid-19 pozitif olma durumunuz varsa, teşhis için yapılan test sonucunu başvurunuza ekleyiniz. Test sonucunuzun doğrulanabilir QR kodu olduğundan emin olunuz. </w:t>
      </w:r>
    </w:p>
    <w:p w:rsidR="00AF339C" w:rsidRDefault="00AF339C" w:rsidP="00AF339C"/>
    <w:p w:rsidR="00AF339C" w:rsidRDefault="00AF339C" w:rsidP="00AF339C"/>
    <w:p w:rsidR="00AF339C" w:rsidRPr="00675BF9" w:rsidRDefault="00AF339C" w:rsidP="00AF339C">
      <w:pPr>
        <w:rPr>
          <w:b/>
          <w:u w:val="single"/>
        </w:rPr>
      </w:pPr>
      <w:r>
        <w:rPr>
          <w:b/>
          <w:bCs/>
          <w:u w:val="single"/>
          <w:lang w:val="en"/>
        </w:rPr>
        <w:t>Important Notes:</w:t>
      </w:r>
    </w:p>
    <w:p w:rsidR="00AF339C" w:rsidRDefault="00AF339C" w:rsidP="00AF339C">
      <w:pPr>
        <w:pStyle w:val="ListParagraph"/>
        <w:numPr>
          <w:ilvl w:val="0"/>
          <w:numId w:val="1"/>
        </w:numPr>
        <w:ind w:left="284" w:hanging="284"/>
      </w:pPr>
      <w:r>
        <w:rPr>
          <w:lang w:val="en"/>
        </w:rPr>
        <w:t>Please be reminded that applications for the respective exams must be submitted no later than the exam day by 15:00.</w:t>
      </w:r>
    </w:p>
    <w:p w:rsidR="00AF339C" w:rsidRDefault="00AF339C" w:rsidP="00AF339C">
      <w:pPr>
        <w:pStyle w:val="ListParagraph"/>
        <w:numPr>
          <w:ilvl w:val="0"/>
          <w:numId w:val="1"/>
        </w:numPr>
        <w:ind w:left="284" w:hanging="284"/>
      </w:pPr>
      <w:r>
        <w:rPr>
          <w:lang w:val="en"/>
        </w:rPr>
        <w:t>Please include the screenshot of your HES Code status which you took on the composite exam date.</w:t>
      </w:r>
    </w:p>
    <w:p w:rsidR="00AF339C" w:rsidRDefault="00AF339C" w:rsidP="00AF339C">
      <w:pPr>
        <w:pStyle w:val="ListParagraph"/>
        <w:numPr>
          <w:ilvl w:val="0"/>
          <w:numId w:val="1"/>
        </w:numPr>
        <w:ind w:left="284" w:hanging="284"/>
      </w:pPr>
      <w:r>
        <w:rPr>
          <w:lang w:val="en"/>
        </w:rPr>
        <w:t xml:space="preserve">Please include your test result, if you tested positive for COVID-19.  Make sure your test result is verifiable with a QR code. </w:t>
      </w:r>
    </w:p>
    <w:p w:rsidR="00AF339C" w:rsidRDefault="00AF339C">
      <w:bookmarkStart w:id="0" w:name="_GoBack"/>
      <w:bookmarkEnd w:id="0"/>
    </w:p>
    <w:sectPr w:rsidR="00AF339C" w:rsidSect="008D4F1F">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45828"/>
    <w:multiLevelType w:val="hybridMultilevel"/>
    <w:tmpl w:val="26EED2B2"/>
    <w:lvl w:ilvl="0" w:tplc="4CC82BC8">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8CE"/>
    <w:rsid w:val="001446DA"/>
    <w:rsid w:val="007B4BFB"/>
    <w:rsid w:val="008D4F1F"/>
    <w:rsid w:val="00AF339C"/>
    <w:rsid w:val="00EC5698"/>
    <w:rsid w:val="00FB68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D4D74"/>
  <w15:chartTrackingRefBased/>
  <w15:docId w15:val="{0B9C65C0-5263-42F3-81BC-BC0929F2B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Cs w:val="22"/>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B68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F33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348</Words>
  <Characters>1907</Characters>
  <Application>Microsoft Office Word</Application>
  <DocSecurity>0</DocSecurity>
  <Lines>73</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Ipek Ildiz</dc:creator>
  <cp:keywords/>
  <dc:description/>
  <cp:lastModifiedBy>Ipek Ildiz</cp:lastModifiedBy>
  <cp:revision>2</cp:revision>
  <dcterms:created xsi:type="dcterms:W3CDTF">2022-01-10T10:43:00Z</dcterms:created>
  <dcterms:modified xsi:type="dcterms:W3CDTF">2022-01-10T10:47:00Z</dcterms:modified>
</cp:coreProperties>
</file>